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252E" w:rsidRDefault="006E252E" w:rsidP="006E5473">
      <w:pPr>
        <w:pStyle w:val="Normal1"/>
        <w:rPr>
          <w:rFonts w:ascii="Comic Sans MS" w:eastAsia="Comic Sans MS" w:hAnsi="Comic Sans MS" w:cs="Comic Sans MS"/>
          <w:b/>
          <w:u w:val="single"/>
          <w:lang w:val="en-GB"/>
        </w:rPr>
      </w:pPr>
    </w:p>
    <w:p w:rsidR="00526630" w:rsidRDefault="00526630" w:rsidP="00141356">
      <w:pPr>
        <w:pStyle w:val="Normal1"/>
        <w:rPr>
          <w:rFonts w:ascii="Comic Sans MS" w:eastAsia="Comic Sans MS" w:hAnsi="Comic Sans MS" w:cs="Comic Sans MS"/>
          <w:b/>
          <w:color w:val="FF0000"/>
          <w:u w:val="single"/>
          <w:lang w:val="en-GB"/>
        </w:rPr>
      </w:pPr>
    </w:p>
    <w:p w:rsidR="00F677E9" w:rsidRDefault="00F677E9" w:rsidP="00141356">
      <w:pPr>
        <w:pStyle w:val="Normal1"/>
        <w:rPr>
          <w:rFonts w:ascii="Comic Sans MS" w:eastAsia="Comic Sans MS" w:hAnsi="Comic Sans MS" w:cs="Comic Sans MS"/>
          <w:b/>
          <w:color w:val="FF0000"/>
          <w:u w:val="single"/>
          <w:lang w:val="en-GB"/>
        </w:rPr>
      </w:pPr>
      <w:r>
        <w:rPr>
          <w:rFonts w:ascii="Comic Sans MS" w:eastAsia="Comic Sans MS" w:hAnsi="Comic Sans MS" w:cs="Comic Sans MS"/>
          <w:b/>
          <w:color w:val="FF0000"/>
          <w:u w:val="single"/>
          <w:lang w:val="en-GB"/>
        </w:rPr>
        <w:t xml:space="preserve">KS3 </w:t>
      </w:r>
      <w:r w:rsidR="003F5A24">
        <w:rPr>
          <w:rFonts w:ascii="Comic Sans MS" w:eastAsia="Comic Sans MS" w:hAnsi="Comic Sans MS" w:cs="Comic Sans MS"/>
          <w:b/>
          <w:color w:val="FF0000"/>
          <w:u w:val="single"/>
          <w:lang w:val="en-GB"/>
        </w:rPr>
        <w:t>MFL</w:t>
      </w:r>
    </w:p>
    <w:p w:rsidR="00064914" w:rsidRDefault="00064914" w:rsidP="00461B15">
      <w:pPr>
        <w:jc w:val="both"/>
        <w:rPr>
          <w:rFonts w:ascii="Comic Sans MS" w:hAnsi="Comic Sans MS"/>
          <w:szCs w:val="24"/>
          <w:lang w:val="en-GB"/>
        </w:rPr>
      </w:pPr>
    </w:p>
    <w:p w:rsidR="003C06CB" w:rsidRDefault="003C06CB" w:rsidP="00461B15">
      <w:pPr>
        <w:jc w:val="both"/>
        <w:rPr>
          <w:rFonts w:ascii="Comic Sans MS" w:hAnsi="Comic Sans MS"/>
          <w:szCs w:val="24"/>
          <w:lang w:val="en-GB"/>
        </w:rPr>
      </w:pPr>
    </w:p>
    <w:p w:rsidR="003C06CB" w:rsidRDefault="00667281" w:rsidP="003C06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Helvetica"/>
          <w:szCs w:val="24"/>
          <w:lang w:val="en-GB"/>
        </w:rPr>
      </w:pPr>
      <w:r w:rsidRPr="00667281">
        <w:rPr>
          <w:rFonts w:ascii="Comic Sans MS" w:hAnsi="Comic Sans MS" w:cs="Helvetica-Bold"/>
          <w:bCs/>
          <w:szCs w:val="24"/>
          <w:lang w:val="en-GB"/>
        </w:rPr>
        <w:t>In learning a modern f</w:t>
      </w:r>
      <w:r w:rsidR="002E519D" w:rsidRPr="00667281">
        <w:rPr>
          <w:rFonts w:ascii="Comic Sans MS" w:hAnsi="Comic Sans MS" w:cs="Helvetica-Bold"/>
          <w:bCs/>
          <w:szCs w:val="24"/>
          <w:lang w:val="en-GB"/>
        </w:rPr>
        <w:t>oreign language</w:t>
      </w:r>
      <w:r w:rsidRPr="00667281">
        <w:rPr>
          <w:rFonts w:ascii="Comic Sans MS" w:hAnsi="Comic Sans MS" w:cs="Helvetica-Bold"/>
          <w:bCs/>
          <w:szCs w:val="24"/>
          <w:lang w:val="en-GB"/>
        </w:rPr>
        <w:t xml:space="preserve"> students will dev</w:t>
      </w:r>
      <w:r w:rsidR="00FB4184" w:rsidRPr="00667281">
        <w:rPr>
          <w:rFonts w:ascii="Comic Sans MS" w:hAnsi="Comic Sans MS" w:cs="Helvetica"/>
          <w:szCs w:val="24"/>
        </w:rPr>
        <w:t xml:space="preserve">elop </w:t>
      </w:r>
      <w:r w:rsidRPr="00667281">
        <w:rPr>
          <w:rFonts w:ascii="Comic Sans MS" w:hAnsi="Comic Sans MS" w:cs="Helvetica"/>
          <w:szCs w:val="24"/>
          <w:lang w:val="en-GB"/>
        </w:rPr>
        <w:t xml:space="preserve">their </w:t>
      </w:r>
      <w:r w:rsidR="00FB4184" w:rsidRPr="00667281">
        <w:rPr>
          <w:rFonts w:ascii="Comic Sans MS" w:hAnsi="Comic Sans MS" w:cs="Helvetica"/>
          <w:szCs w:val="24"/>
        </w:rPr>
        <w:t>knowledge and understanding of another language and culture.</w:t>
      </w:r>
      <w:r w:rsidRPr="00667281">
        <w:rPr>
          <w:rFonts w:ascii="Comic Sans MS" w:hAnsi="Comic Sans MS" w:cs="Helvetica"/>
          <w:szCs w:val="24"/>
          <w:lang w:val="en-GB"/>
        </w:rPr>
        <w:t xml:space="preserve"> Students will develop an interest in learning other language. Students will </w:t>
      </w:r>
      <w:r w:rsidRPr="00667281">
        <w:rPr>
          <w:rFonts w:ascii="Comic Sans MS" w:hAnsi="Comic Sans MS" w:cs="ArialMT-Identity-H"/>
          <w:szCs w:val="24"/>
        </w:rPr>
        <w:t xml:space="preserve">develop their awareness of cultural differences in other countries and a greater understanding </w:t>
      </w:r>
      <w:r w:rsidRPr="00667281">
        <w:rPr>
          <w:rFonts w:ascii="Comic Sans MS" w:hAnsi="Comic Sans MS" w:cs="ArialMT-Identity-H"/>
          <w:szCs w:val="24"/>
          <w:lang w:val="en-GB"/>
        </w:rPr>
        <w:t xml:space="preserve">of cultural practices in this country. </w:t>
      </w:r>
      <w:r>
        <w:rPr>
          <w:rFonts w:ascii="Comic Sans MS" w:hAnsi="Comic Sans MS" w:cs="ArialMT-Identity-H"/>
          <w:szCs w:val="24"/>
          <w:lang w:val="en-GB"/>
        </w:rPr>
        <w:t xml:space="preserve">Students will develop their speaking and listening skills </w:t>
      </w:r>
      <w:r w:rsidRPr="00667281">
        <w:rPr>
          <w:rFonts w:ascii="Comic Sans MS" w:hAnsi="Comic Sans MS" w:cs="Helvetica"/>
          <w:szCs w:val="24"/>
          <w:lang w:val="en-GB"/>
        </w:rPr>
        <w:t xml:space="preserve">and gain a better understanding of </w:t>
      </w:r>
      <w:r w:rsidR="003C06CB">
        <w:rPr>
          <w:rFonts w:ascii="Comic Sans MS" w:hAnsi="Comic Sans MS" w:cs="Helvetica"/>
          <w:szCs w:val="24"/>
          <w:lang w:val="en-GB"/>
        </w:rPr>
        <w:t xml:space="preserve">the </w:t>
      </w:r>
      <w:r w:rsidRPr="00667281">
        <w:rPr>
          <w:rFonts w:ascii="Comic Sans MS" w:hAnsi="Comic Sans MS" w:cs="Helvetica"/>
          <w:szCs w:val="24"/>
          <w:lang w:val="en-GB"/>
        </w:rPr>
        <w:t>English</w:t>
      </w:r>
      <w:r w:rsidR="003C06CB">
        <w:rPr>
          <w:rFonts w:ascii="Comic Sans MS" w:hAnsi="Comic Sans MS" w:cs="Helvetica"/>
          <w:szCs w:val="24"/>
          <w:lang w:val="en-GB"/>
        </w:rPr>
        <w:t xml:space="preserve"> language and its grammar system. </w:t>
      </w:r>
    </w:p>
    <w:p w:rsidR="003C06CB" w:rsidRDefault="003C06CB" w:rsidP="003C06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Helvetica"/>
          <w:szCs w:val="24"/>
          <w:lang w:val="en-GB"/>
        </w:rPr>
      </w:pPr>
    </w:p>
    <w:p w:rsidR="00FB4184" w:rsidRPr="00FB4184" w:rsidRDefault="00FB4184" w:rsidP="003C06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MT-Identity-H"/>
          <w:szCs w:val="24"/>
        </w:rPr>
      </w:pPr>
      <w:r w:rsidRPr="00FB4184">
        <w:rPr>
          <w:rFonts w:ascii="Comic Sans MS" w:hAnsi="Comic Sans MS" w:cs="ArialMT-Identity-H"/>
          <w:szCs w:val="24"/>
          <w:lang w:val="en-GB"/>
        </w:rPr>
        <w:t xml:space="preserve">Students will </w:t>
      </w:r>
      <w:r w:rsidRPr="00FB4184">
        <w:rPr>
          <w:rFonts w:ascii="Comic Sans MS" w:hAnsi="Comic Sans MS" w:cs="ArialMT-Identity-H"/>
          <w:szCs w:val="24"/>
        </w:rPr>
        <w:t>know and understand how to:</w:t>
      </w:r>
    </w:p>
    <w:p w:rsidR="00FB4184" w:rsidRPr="00FB4184" w:rsidRDefault="00FB4184" w:rsidP="00FB4184">
      <w:pPr>
        <w:autoSpaceDE w:val="0"/>
        <w:autoSpaceDN w:val="0"/>
        <w:adjustRightInd w:val="0"/>
        <w:rPr>
          <w:rFonts w:ascii="Comic Sans MS" w:hAnsi="Comic Sans MS" w:cs="ArialMT-Identity-H"/>
          <w:szCs w:val="24"/>
        </w:rPr>
      </w:pPr>
      <w:r w:rsidRPr="00FB4184">
        <w:rPr>
          <w:rFonts w:ascii="Comic Sans MS" w:hAnsi="Comic Sans MS" w:cs="SymbolMT"/>
          <w:szCs w:val="24"/>
        </w:rPr>
        <w:t xml:space="preserve">· </w:t>
      </w:r>
      <w:r w:rsidRPr="00FB4184">
        <w:rPr>
          <w:rFonts w:ascii="Comic Sans MS" w:hAnsi="Comic Sans MS" w:cs="ArialMT-Identity-H"/>
          <w:szCs w:val="24"/>
        </w:rPr>
        <w:t>ask and answer basic questions;</w:t>
      </w:r>
    </w:p>
    <w:p w:rsidR="00FB4184" w:rsidRPr="00FB4184" w:rsidRDefault="00FB4184" w:rsidP="00FB4184">
      <w:pPr>
        <w:autoSpaceDE w:val="0"/>
        <w:autoSpaceDN w:val="0"/>
        <w:adjustRightInd w:val="0"/>
        <w:rPr>
          <w:rFonts w:ascii="Comic Sans MS" w:hAnsi="Comic Sans MS" w:cs="ArialMT-Identity-H"/>
          <w:szCs w:val="24"/>
        </w:rPr>
      </w:pPr>
      <w:r w:rsidRPr="00FB4184">
        <w:rPr>
          <w:rFonts w:ascii="Comic Sans MS" w:hAnsi="Comic Sans MS" w:cs="SymbolMT"/>
          <w:szCs w:val="24"/>
        </w:rPr>
        <w:t xml:space="preserve">· </w:t>
      </w:r>
      <w:r w:rsidRPr="00FB4184">
        <w:rPr>
          <w:rFonts w:ascii="Comic Sans MS" w:hAnsi="Comic Sans MS" w:cs="ArialMT-Identity-H"/>
          <w:szCs w:val="24"/>
        </w:rPr>
        <w:t>use correct pronunciation and intonation;</w:t>
      </w:r>
    </w:p>
    <w:p w:rsidR="00FB4184" w:rsidRPr="00FB4184" w:rsidRDefault="00FB4184" w:rsidP="00FB4184">
      <w:pPr>
        <w:autoSpaceDE w:val="0"/>
        <w:autoSpaceDN w:val="0"/>
        <w:adjustRightInd w:val="0"/>
        <w:rPr>
          <w:rFonts w:ascii="Comic Sans MS" w:hAnsi="Comic Sans MS" w:cs="ArialMT-Identity-H"/>
          <w:szCs w:val="24"/>
        </w:rPr>
      </w:pPr>
      <w:r w:rsidRPr="00FB4184">
        <w:rPr>
          <w:rFonts w:ascii="Comic Sans MS" w:hAnsi="Comic Sans MS" w:cs="SymbolMT"/>
          <w:szCs w:val="24"/>
        </w:rPr>
        <w:t xml:space="preserve">· </w:t>
      </w:r>
      <w:r w:rsidRPr="00FB4184">
        <w:rPr>
          <w:rFonts w:ascii="Comic Sans MS" w:hAnsi="Comic Sans MS" w:cs="ArialMT-Identity-H"/>
          <w:szCs w:val="24"/>
        </w:rPr>
        <w:t>memorise words;</w:t>
      </w:r>
    </w:p>
    <w:p w:rsidR="00FB4184" w:rsidRPr="00FB4184" w:rsidRDefault="00FB4184" w:rsidP="00FB4184">
      <w:pPr>
        <w:autoSpaceDE w:val="0"/>
        <w:autoSpaceDN w:val="0"/>
        <w:adjustRightInd w:val="0"/>
        <w:rPr>
          <w:rFonts w:ascii="Comic Sans MS" w:hAnsi="Comic Sans MS" w:cs="ArialMT-Identity-H"/>
          <w:szCs w:val="24"/>
        </w:rPr>
      </w:pPr>
      <w:r w:rsidRPr="00FB4184">
        <w:rPr>
          <w:rFonts w:ascii="Comic Sans MS" w:hAnsi="Comic Sans MS" w:cs="SymbolMT"/>
          <w:szCs w:val="24"/>
        </w:rPr>
        <w:t xml:space="preserve">· </w:t>
      </w:r>
      <w:r w:rsidRPr="00FB4184">
        <w:rPr>
          <w:rFonts w:ascii="Comic Sans MS" w:hAnsi="Comic Sans MS" w:cs="ArialMT-Identity-H"/>
          <w:szCs w:val="24"/>
        </w:rPr>
        <w:t>interpret meaning;</w:t>
      </w:r>
    </w:p>
    <w:p w:rsidR="00FB4184" w:rsidRPr="00FB4184" w:rsidRDefault="00FB4184" w:rsidP="00FB4184">
      <w:pPr>
        <w:autoSpaceDE w:val="0"/>
        <w:autoSpaceDN w:val="0"/>
        <w:adjustRightInd w:val="0"/>
        <w:rPr>
          <w:rFonts w:ascii="Comic Sans MS" w:hAnsi="Comic Sans MS" w:cs="ArialMT-Identity-H"/>
          <w:szCs w:val="24"/>
        </w:rPr>
      </w:pPr>
      <w:r w:rsidRPr="00FB4184">
        <w:rPr>
          <w:rFonts w:ascii="Comic Sans MS" w:hAnsi="Comic Sans MS" w:cs="SymbolMT"/>
          <w:szCs w:val="24"/>
        </w:rPr>
        <w:t xml:space="preserve">· </w:t>
      </w:r>
      <w:r w:rsidRPr="00FB4184">
        <w:rPr>
          <w:rFonts w:ascii="Comic Sans MS" w:hAnsi="Comic Sans MS" w:cs="ArialMT-Identity-H"/>
          <w:szCs w:val="24"/>
        </w:rPr>
        <w:t>understand some basic grammar;</w:t>
      </w:r>
    </w:p>
    <w:p w:rsidR="00FB4184" w:rsidRPr="00FB4184" w:rsidRDefault="00FB4184" w:rsidP="00FB4184">
      <w:pPr>
        <w:autoSpaceDE w:val="0"/>
        <w:autoSpaceDN w:val="0"/>
        <w:adjustRightInd w:val="0"/>
        <w:rPr>
          <w:rFonts w:ascii="Comic Sans MS" w:hAnsi="Comic Sans MS" w:cs="ArialMT-Identity-H"/>
          <w:szCs w:val="24"/>
        </w:rPr>
      </w:pPr>
      <w:r w:rsidRPr="00FB4184">
        <w:rPr>
          <w:rFonts w:ascii="Comic Sans MS" w:hAnsi="Comic Sans MS" w:cs="SymbolMT"/>
          <w:szCs w:val="24"/>
        </w:rPr>
        <w:t xml:space="preserve">· </w:t>
      </w:r>
      <w:r w:rsidRPr="00FB4184">
        <w:rPr>
          <w:rFonts w:ascii="Comic Sans MS" w:hAnsi="Comic Sans MS" w:cs="ArialMT-Identity-H"/>
          <w:szCs w:val="24"/>
        </w:rPr>
        <w:t>work in pairs and groups, and communicate in the other language;</w:t>
      </w:r>
    </w:p>
    <w:p w:rsidR="00FB4184" w:rsidRDefault="00FB4184" w:rsidP="00FB4184">
      <w:pPr>
        <w:autoSpaceDE w:val="0"/>
        <w:autoSpaceDN w:val="0"/>
        <w:adjustRightInd w:val="0"/>
        <w:rPr>
          <w:rFonts w:ascii="Comic Sans MS" w:hAnsi="Comic Sans MS" w:cs="ArialMT-Identity-H"/>
          <w:szCs w:val="24"/>
        </w:rPr>
      </w:pPr>
      <w:r w:rsidRPr="00FB4184">
        <w:rPr>
          <w:rFonts w:ascii="Comic Sans MS" w:hAnsi="Comic Sans MS" w:cs="SymbolMT"/>
          <w:szCs w:val="24"/>
        </w:rPr>
        <w:t xml:space="preserve">· </w:t>
      </w:r>
      <w:r w:rsidRPr="00FB4184">
        <w:rPr>
          <w:rFonts w:ascii="Comic Sans MS" w:hAnsi="Comic Sans MS" w:cs="ArialMT-Identity-H"/>
          <w:szCs w:val="24"/>
        </w:rPr>
        <w:t>look at life in another culture.</w:t>
      </w:r>
    </w:p>
    <w:p w:rsidR="00FB4184" w:rsidRDefault="00FB4184" w:rsidP="00FB4184">
      <w:pPr>
        <w:autoSpaceDE w:val="0"/>
        <w:autoSpaceDN w:val="0"/>
        <w:adjustRightInd w:val="0"/>
        <w:rPr>
          <w:rFonts w:ascii="Comic Sans MS" w:hAnsi="Comic Sans MS" w:cs="ArialMT-Identity-H"/>
          <w:szCs w:val="24"/>
        </w:rPr>
      </w:pPr>
    </w:p>
    <w:p w:rsidR="00FB4184" w:rsidRPr="00FB4184" w:rsidRDefault="00FB4184" w:rsidP="00FB4184">
      <w:pPr>
        <w:autoSpaceDE w:val="0"/>
        <w:autoSpaceDN w:val="0"/>
        <w:adjustRightInd w:val="0"/>
        <w:rPr>
          <w:rFonts w:ascii="Comic Sans MS" w:hAnsi="Comic Sans MS" w:cs="Helvetica"/>
          <w:szCs w:val="24"/>
        </w:rPr>
      </w:pPr>
    </w:p>
    <w:p w:rsidR="007D7991" w:rsidRPr="000136E5" w:rsidRDefault="007D7991" w:rsidP="007D7991">
      <w:pPr>
        <w:rPr>
          <w:rFonts w:ascii="Comic Sans MS" w:hAnsi="Comic Sans MS" w:cs="Arial"/>
          <w:bCs/>
          <w:i/>
          <w:szCs w:val="24"/>
          <w:lang w:val="en-GB"/>
        </w:rPr>
      </w:pPr>
      <w:r w:rsidRPr="00511262">
        <w:rPr>
          <w:rFonts w:ascii="Comic Sans MS" w:hAnsi="Comic Sans MS"/>
          <w:b/>
          <w:i/>
          <w:szCs w:val="24"/>
        </w:rPr>
        <w:t>RRS Articles:</w:t>
      </w:r>
      <w:r w:rsidRPr="00511262">
        <w:rPr>
          <w:rFonts w:ascii="Comic Sans MS" w:hAnsi="Comic Sans MS"/>
          <w:i/>
          <w:szCs w:val="24"/>
        </w:rPr>
        <w:t xml:space="preserve"> This unit of work is linked </w:t>
      </w:r>
      <w:r>
        <w:rPr>
          <w:rFonts w:ascii="Comic Sans MS" w:hAnsi="Comic Sans MS"/>
          <w:i/>
          <w:szCs w:val="24"/>
          <w:lang w:val="en-GB"/>
        </w:rPr>
        <w:t xml:space="preserve">to </w:t>
      </w:r>
      <w:r w:rsidRPr="00511262">
        <w:rPr>
          <w:rFonts w:ascii="Comic Sans MS" w:hAnsi="Comic Sans MS"/>
          <w:b/>
          <w:i/>
          <w:szCs w:val="24"/>
        </w:rPr>
        <w:t xml:space="preserve">Articles </w:t>
      </w:r>
      <w:r>
        <w:rPr>
          <w:rFonts w:ascii="Comic Sans MS" w:hAnsi="Comic Sans MS"/>
          <w:b/>
          <w:i/>
          <w:szCs w:val="24"/>
          <w:lang w:val="en-GB"/>
        </w:rPr>
        <w:t>2</w:t>
      </w:r>
      <w:r w:rsidRPr="00511262">
        <w:rPr>
          <w:rFonts w:ascii="Comic Sans MS" w:hAnsi="Comic Sans MS"/>
          <w:b/>
          <w:i/>
          <w:szCs w:val="24"/>
        </w:rPr>
        <w:t xml:space="preserve">9 </w:t>
      </w:r>
      <w:r w:rsidRPr="00511262">
        <w:rPr>
          <w:rFonts w:ascii="Comic Sans MS" w:hAnsi="Comic Sans MS"/>
          <w:i/>
          <w:szCs w:val="24"/>
        </w:rPr>
        <w:t xml:space="preserve">of the UN Convention on the Rights of the Child. </w:t>
      </w:r>
      <w:r w:rsidRPr="000136E5">
        <w:rPr>
          <w:rFonts w:ascii="Comic Sans MS" w:hAnsi="Comic Sans MS"/>
          <w:i/>
        </w:rPr>
        <w:t>Education must develop every child’s personality, talents and abilities to the full. It must encourage the child’s respect for human rights, as well as respect for their parents, their own and other cultures, and the environment</w:t>
      </w:r>
    </w:p>
    <w:p w:rsidR="007D7991" w:rsidRDefault="007D7991" w:rsidP="00F212D0">
      <w:pPr>
        <w:pStyle w:val="Normal1"/>
        <w:rPr>
          <w:rFonts w:ascii="Comic Sans MS" w:hAnsi="Comic Sans MS"/>
          <w:sz w:val="16"/>
          <w:lang w:val="en-GB"/>
        </w:rPr>
      </w:pPr>
    </w:p>
    <w:p w:rsidR="003C06CB" w:rsidRDefault="003C06CB" w:rsidP="00F212D0">
      <w:pPr>
        <w:pStyle w:val="Normal1"/>
        <w:rPr>
          <w:rFonts w:ascii="Comic Sans MS" w:hAnsi="Comic Sans MS"/>
          <w:sz w:val="16"/>
          <w:lang w:val="en-GB"/>
        </w:rPr>
      </w:pPr>
    </w:p>
    <w:p w:rsidR="003C06CB" w:rsidRDefault="003C06CB" w:rsidP="00F212D0">
      <w:pPr>
        <w:pStyle w:val="Normal1"/>
        <w:rPr>
          <w:rFonts w:ascii="Comic Sans MS" w:hAnsi="Comic Sans MS"/>
          <w:sz w:val="16"/>
          <w:lang w:val="en-GB"/>
        </w:rPr>
      </w:pPr>
    </w:p>
    <w:tbl>
      <w:tblPr>
        <w:tblStyle w:val="a"/>
        <w:tblpPr w:leftFromText="180" w:rightFromText="180" w:vertAnchor="text" w:horzAnchor="margin" w:tblpY="92"/>
        <w:tblW w:w="7067" w:type="pct"/>
        <w:tblLayout w:type="fixed"/>
        <w:tblLook w:val="0000" w:firstRow="0" w:lastRow="0" w:firstColumn="0" w:lastColumn="0" w:noHBand="0" w:noVBand="0"/>
      </w:tblPr>
      <w:tblGrid>
        <w:gridCol w:w="1980"/>
        <w:gridCol w:w="1847"/>
        <w:gridCol w:w="1839"/>
        <w:gridCol w:w="1843"/>
        <w:gridCol w:w="1424"/>
        <w:gridCol w:w="24"/>
        <w:gridCol w:w="118"/>
        <w:gridCol w:w="1562"/>
        <w:gridCol w:w="110"/>
        <w:gridCol w:w="1729"/>
        <w:gridCol w:w="61"/>
        <w:gridCol w:w="1794"/>
        <w:gridCol w:w="6008"/>
      </w:tblGrid>
      <w:tr w:rsidR="00D177CE" w:rsidRPr="00F1265E" w:rsidTr="005D0D89">
        <w:trPr>
          <w:gridAfter w:val="1"/>
          <w:wAfter w:w="1477" w:type="pct"/>
          <w:trHeight w:val="200"/>
        </w:trPr>
        <w:tc>
          <w:tcPr>
            <w:tcW w:w="487" w:type="pct"/>
            <w:tcBorders>
              <w:top w:val="single" w:sz="4" w:space="0" w:color="000000"/>
              <w:left w:val="single" w:sz="4" w:space="0" w:color="000000"/>
              <w:bottom w:val="single" w:sz="4" w:space="0" w:color="000000"/>
            </w:tcBorders>
          </w:tcPr>
          <w:p w:rsidR="00D177CE" w:rsidRPr="00F1265E" w:rsidRDefault="00D177CE" w:rsidP="003F5A24">
            <w:pPr>
              <w:pStyle w:val="Normal1"/>
              <w:rPr>
                <w:rFonts w:ascii="Comic Sans MS" w:eastAsia="Comic Sans MS" w:hAnsi="Comic Sans MS" w:cs="Comic Sans MS"/>
                <w:sz w:val="16"/>
                <w:u w:val="single"/>
              </w:rPr>
            </w:pPr>
          </w:p>
        </w:tc>
        <w:tc>
          <w:tcPr>
            <w:tcW w:w="454" w:type="pct"/>
            <w:tcBorders>
              <w:top w:val="single" w:sz="4" w:space="0" w:color="000000"/>
              <w:left w:val="single" w:sz="4" w:space="0" w:color="000000"/>
              <w:bottom w:val="single" w:sz="4" w:space="0" w:color="000000"/>
              <w:right w:val="single" w:sz="4" w:space="0" w:color="000000"/>
            </w:tcBorders>
          </w:tcPr>
          <w:p w:rsidR="00D177CE" w:rsidRPr="00C70912" w:rsidRDefault="005D0D89" w:rsidP="003F5A2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sidR="00C366BE">
              <w:rPr>
                <w:rFonts w:ascii="Comic Sans MS" w:eastAsia="Comic Sans MS" w:hAnsi="Comic Sans MS" w:cs="Comic Sans MS"/>
                <w:sz w:val="16"/>
                <w:u w:val="single"/>
                <w:lang w:val="en-GB"/>
              </w:rPr>
              <w:t>1-3</w:t>
            </w:r>
          </w:p>
        </w:tc>
        <w:tc>
          <w:tcPr>
            <w:tcW w:w="452" w:type="pct"/>
            <w:tcBorders>
              <w:top w:val="single" w:sz="4" w:space="0" w:color="000000"/>
              <w:left w:val="single" w:sz="4" w:space="0" w:color="000000"/>
              <w:bottom w:val="single" w:sz="4" w:space="0" w:color="000000"/>
            </w:tcBorders>
          </w:tcPr>
          <w:p w:rsidR="00D177CE" w:rsidRPr="00C70912" w:rsidRDefault="005D0D89" w:rsidP="003F5A2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sidR="00D177CE">
              <w:rPr>
                <w:rFonts w:ascii="Comic Sans MS" w:eastAsia="Comic Sans MS" w:hAnsi="Comic Sans MS" w:cs="Comic Sans MS"/>
                <w:sz w:val="16"/>
                <w:u w:val="single"/>
                <w:lang w:val="en-GB"/>
              </w:rPr>
              <w:t xml:space="preserve"> </w:t>
            </w:r>
            <w:r w:rsidR="00C366BE">
              <w:rPr>
                <w:rFonts w:ascii="Comic Sans MS" w:eastAsia="Comic Sans MS" w:hAnsi="Comic Sans MS" w:cs="Comic Sans MS"/>
                <w:sz w:val="16"/>
                <w:u w:val="single"/>
              </w:rPr>
              <w:t>4</w:t>
            </w:r>
            <w:r w:rsidR="00D177CE">
              <w:rPr>
                <w:rFonts w:ascii="Comic Sans MS" w:eastAsia="Comic Sans MS" w:hAnsi="Comic Sans MS" w:cs="Comic Sans MS"/>
                <w:sz w:val="16"/>
                <w:u w:val="single"/>
              </w:rPr>
              <w:t>-6</w:t>
            </w:r>
          </w:p>
        </w:tc>
        <w:tc>
          <w:tcPr>
            <w:tcW w:w="453" w:type="pct"/>
            <w:tcBorders>
              <w:top w:val="single" w:sz="4" w:space="0" w:color="auto"/>
              <w:left w:val="single" w:sz="4" w:space="0" w:color="000000"/>
              <w:bottom w:val="single" w:sz="4" w:space="0" w:color="000000"/>
              <w:right w:val="single" w:sz="4" w:space="0" w:color="auto"/>
            </w:tcBorders>
          </w:tcPr>
          <w:p w:rsidR="00D177CE" w:rsidRPr="00C70912" w:rsidRDefault="005D0D89" w:rsidP="003F5A2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sidR="00D177CE">
              <w:rPr>
                <w:rFonts w:ascii="Comic Sans MS" w:eastAsia="Comic Sans MS" w:hAnsi="Comic Sans MS" w:cs="Comic Sans MS"/>
                <w:sz w:val="16"/>
                <w:u w:val="single"/>
              </w:rPr>
              <w:t>7-8</w:t>
            </w:r>
          </w:p>
        </w:tc>
        <w:tc>
          <w:tcPr>
            <w:tcW w:w="385" w:type="pct"/>
            <w:gridSpan w:val="3"/>
            <w:tcBorders>
              <w:top w:val="single" w:sz="4" w:space="0" w:color="auto"/>
              <w:left w:val="single" w:sz="4" w:space="0" w:color="000000"/>
              <w:bottom w:val="single" w:sz="4" w:space="0" w:color="000000"/>
              <w:right w:val="single" w:sz="4" w:space="0" w:color="auto"/>
            </w:tcBorders>
          </w:tcPr>
          <w:p w:rsidR="00D177CE" w:rsidRPr="00F1265E" w:rsidRDefault="00D177CE" w:rsidP="003F5A24">
            <w:pPr>
              <w:jc w:val="center"/>
              <w:rPr>
                <w:rFonts w:ascii="Comic Sans MS" w:hAnsi="Comic Sans MS"/>
                <w:sz w:val="16"/>
                <w:lang w:val="en-GB"/>
              </w:rPr>
            </w:pPr>
            <w:r>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rPr>
              <w:t>1</w:t>
            </w:r>
          </w:p>
        </w:tc>
        <w:tc>
          <w:tcPr>
            <w:tcW w:w="384" w:type="pct"/>
            <w:tcBorders>
              <w:top w:val="single" w:sz="4" w:space="0" w:color="000000"/>
              <w:left w:val="single" w:sz="4" w:space="0" w:color="auto"/>
              <w:bottom w:val="single" w:sz="4" w:space="0" w:color="000000"/>
              <w:right w:val="single" w:sz="4" w:space="0" w:color="auto"/>
            </w:tcBorders>
          </w:tcPr>
          <w:p w:rsidR="00D177CE" w:rsidRPr="00C70912" w:rsidRDefault="00D177CE" w:rsidP="003F5A24">
            <w:pPr>
              <w:jc w:val="center"/>
              <w:rPr>
                <w:rFonts w:ascii="Comic Sans MS" w:hAnsi="Comic Sans MS"/>
                <w:sz w:val="16"/>
                <w:lang w:val="en-GB"/>
              </w:rPr>
            </w:pPr>
            <w:r>
              <w:rPr>
                <w:rFonts w:ascii="Comic Sans MS" w:eastAsia="Comic Sans MS" w:hAnsi="Comic Sans MS" w:cs="Comic Sans MS"/>
                <w:sz w:val="16"/>
                <w:u w:val="single"/>
              </w:rPr>
              <w:t>Step 2</w:t>
            </w:r>
          </w:p>
        </w:tc>
        <w:tc>
          <w:tcPr>
            <w:tcW w:w="452" w:type="pct"/>
            <w:gridSpan w:val="2"/>
            <w:tcBorders>
              <w:top w:val="single" w:sz="4" w:space="0" w:color="000000"/>
              <w:left w:val="single" w:sz="4" w:space="0" w:color="auto"/>
              <w:bottom w:val="single" w:sz="4" w:space="0" w:color="000000"/>
              <w:right w:val="single" w:sz="4" w:space="0" w:color="auto"/>
            </w:tcBorders>
          </w:tcPr>
          <w:p w:rsidR="00D177CE" w:rsidRPr="00D177CE" w:rsidRDefault="00D177CE" w:rsidP="003F5A24">
            <w:pPr>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Step 3</w:t>
            </w:r>
          </w:p>
        </w:tc>
        <w:tc>
          <w:tcPr>
            <w:tcW w:w="456" w:type="pct"/>
            <w:gridSpan w:val="2"/>
            <w:tcBorders>
              <w:top w:val="single" w:sz="4" w:space="0" w:color="000000"/>
              <w:left w:val="single" w:sz="4" w:space="0" w:color="auto"/>
              <w:bottom w:val="single" w:sz="4" w:space="0" w:color="000000"/>
              <w:right w:val="single" w:sz="4" w:space="0" w:color="auto"/>
            </w:tcBorders>
          </w:tcPr>
          <w:p w:rsidR="00D177CE" w:rsidRPr="00D177CE" w:rsidRDefault="00D177CE" w:rsidP="003F5A24">
            <w:pPr>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Step 4</w:t>
            </w:r>
          </w:p>
        </w:tc>
      </w:tr>
      <w:tr w:rsidR="00D177CE" w:rsidRPr="00F1265E" w:rsidTr="005D0D89">
        <w:trPr>
          <w:gridAfter w:val="1"/>
          <w:wAfter w:w="1477" w:type="pct"/>
          <w:trHeight w:val="200"/>
        </w:trPr>
        <w:tc>
          <w:tcPr>
            <w:tcW w:w="487" w:type="pct"/>
            <w:tcBorders>
              <w:top w:val="single" w:sz="4" w:space="0" w:color="000000"/>
              <w:left w:val="single" w:sz="4" w:space="0" w:color="000000"/>
              <w:bottom w:val="single" w:sz="4" w:space="0" w:color="000000"/>
            </w:tcBorders>
          </w:tcPr>
          <w:p w:rsidR="00D177CE" w:rsidRPr="00F1265E" w:rsidRDefault="00D177CE" w:rsidP="003F5A24">
            <w:pPr>
              <w:pStyle w:val="Normal1"/>
              <w:rPr>
                <w:rFonts w:ascii="Comic Sans MS" w:eastAsia="Comic Sans MS" w:hAnsi="Comic Sans MS" w:cs="Comic Sans MS"/>
                <w:sz w:val="16"/>
                <w:u w:val="single"/>
              </w:rPr>
            </w:pPr>
          </w:p>
        </w:tc>
        <w:tc>
          <w:tcPr>
            <w:tcW w:w="454" w:type="pct"/>
            <w:tcBorders>
              <w:top w:val="single" w:sz="4" w:space="0" w:color="000000"/>
              <w:left w:val="single" w:sz="4" w:space="0" w:color="000000"/>
              <w:bottom w:val="single" w:sz="4" w:space="0" w:color="000000"/>
              <w:right w:val="single" w:sz="4" w:space="0" w:color="000000"/>
            </w:tcBorders>
          </w:tcPr>
          <w:p w:rsidR="00D177CE" w:rsidRDefault="00D177CE" w:rsidP="003F5A24">
            <w:pPr>
              <w:pStyle w:val="Normal1"/>
              <w:jc w:val="center"/>
              <w:rPr>
                <w:rFonts w:ascii="Comic Sans MS" w:eastAsia="Comic Sans MS" w:hAnsi="Comic Sans MS" w:cs="Comic Sans MS"/>
                <w:sz w:val="16"/>
                <w:u w:val="single"/>
                <w:lang w:val="en-GB"/>
              </w:rPr>
            </w:pPr>
          </w:p>
        </w:tc>
        <w:tc>
          <w:tcPr>
            <w:tcW w:w="452" w:type="pct"/>
            <w:tcBorders>
              <w:top w:val="single" w:sz="4" w:space="0" w:color="000000"/>
              <w:left w:val="single" w:sz="4" w:space="0" w:color="000000"/>
              <w:bottom w:val="single" w:sz="4" w:space="0" w:color="000000"/>
            </w:tcBorders>
          </w:tcPr>
          <w:p w:rsidR="00D177CE" w:rsidRDefault="00D177CE" w:rsidP="003F5A24">
            <w:pPr>
              <w:pStyle w:val="Normal1"/>
              <w:jc w:val="center"/>
              <w:rPr>
                <w:rFonts w:ascii="Comic Sans MS" w:eastAsia="Comic Sans MS" w:hAnsi="Comic Sans MS" w:cs="Comic Sans MS"/>
                <w:sz w:val="16"/>
                <w:u w:val="single"/>
                <w:lang w:val="en-GB"/>
              </w:rPr>
            </w:pPr>
          </w:p>
        </w:tc>
        <w:tc>
          <w:tcPr>
            <w:tcW w:w="453" w:type="pct"/>
            <w:tcBorders>
              <w:top w:val="single" w:sz="4" w:space="0" w:color="auto"/>
              <w:left w:val="single" w:sz="4" w:space="0" w:color="000000"/>
              <w:bottom w:val="single" w:sz="4" w:space="0" w:color="000000"/>
              <w:right w:val="single" w:sz="4" w:space="0" w:color="auto"/>
            </w:tcBorders>
          </w:tcPr>
          <w:p w:rsidR="00D177CE" w:rsidRDefault="00D177CE" w:rsidP="003F5A24">
            <w:pPr>
              <w:jc w:val="center"/>
              <w:rPr>
                <w:rFonts w:ascii="Comic Sans MS" w:eastAsia="Comic Sans MS" w:hAnsi="Comic Sans MS" w:cs="Comic Sans MS"/>
                <w:sz w:val="16"/>
                <w:u w:val="single"/>
                <w:lang w:val="en-GB"/>
              </w:rPr>
            </w:pPr>
          </w:p>
        </w:tc>
        <w:tc>
          <w:tcPr>
            <w:tcW w:w="385" w:type="pct"/>
            <w:gridSpan w:val="3"/>
            <w:tcBorders>
              <w:top w:val="single" w:sz="4" w:space="0" w:color="auto"/>
              <w:left w:val="single" w:sz="4" w:space="0" w:color="000000"/>
              <w:bottom w:val="single" w:sz="4" w:space="0" w:color="000000"/>
              <w:right w:val="single" w:sz="4" w:space="0" w:color="auto"/>
            </w:tcBorders>
          </w:tcPr>
          <w:p w:rsidR="00D177CE" w:rsidRDefault="00D177CE" w:rsidP="003F5A24">
            <w:pPr>
              <w:jc w:val="center"/>
              <w:rPr>
                <w:rFonts w:ascii="Comic Sans MS" w:eastAsia="Comic Sans MS" w:hAnsi="Comic Sans MS" w:cs="Comic Sans MS"/>
                <w:sz w:val="16"/>
                <w:u w:val="single"/>
                <w:lang w:val="en-GB"/>
              </w:rPr>
            </w:pPr>
          </w:p>
        </w:tc>
        <w:tc>
          <w:tcPr>
            <w:tcW w:w="384" w:type="pct"/>
            <w:tcBorders>
              <w:top w:val="single" w:sz="4" w:space="0" w:color="000000"/>
              <w:left w:val="single" w:sz="4" w:space="0" w:color="auto"/>
              <w:bottom w:val="single" w:sz="4" w:space="0" w:color="000000"/>
              <w:right w:val="single" w:sz="4" w:space="0" w:color="auto"/>
            </w:tcBorders>
          </w:tcPr>
          <w:p w:rsidR="00D177CE" w:rsidRDefault="00D177CE" w:rsidP="003F5A24">
            <w:pPr>
              <w:jc w:val="center"/>
              <w:rPr>
                <w:rFonts w:ascii="Comic Sans MS" w:eastAsia="Comic Sans MS" w:hAnsi="Comic Sans MS" w:cs="Comic Sans MS"/>
                <w:sz w:val="16"/>
                <w:u w:val="single"/>
              </w:rPr>
            </w:pPr>
          </w:p>
        </w:tc>
        <w:tc>
          <w:tcPr>
            <w:tcW w:w="452" w:type="pct"/>
            <w:gridSpan w:val="2"/>
            <w:tcBorders>
              <w:top w:val="single" w:sz="4" w:space="0" w:color="000000"/>
              <w:left w:val="single" w:sz="4" w:space="0" w:color="auto"/>
              <w:bottom w:val="single" w:sz="4" w:space="0" w:color="000000"/>
              <w:right w:val="single" w:sz="4" w:space="0" w:color="auto"/>
            </w:tcBorders>
          </w:tcPr>
          <w:p w:rsidR="00D177CE" w:rsidRDefault="00D177CE" w:rsidP="003F5A24">
            <w:pPr>
              <w:jc w:val="center"/>
              <w:rPr>
                <w:rFonts w:ascii="Comic Sans MS" w:eastAsia="Comic Sans MS" w:hAnsi="Comic Sans MS" w:cs="Comic Sans MS"/>
                <w:sz w:val="16"/>
                <w:u w:val="single"/>
              </w:rPr>
            </w:pPr>
          </w:p>
        </w:tc>
        <w:tc>
          <w:tcPr>
            <w:tcW w:w="456" w:type="pct"/>
            <w:gridSpan w:val="2"/>
            <w:tcBorders>
              <w:top w:val="single" w:sz="4" w:space="0" w:color="000000"/>
              <w:left w:val="single" w:sz="4" w:space="0" w:color="auto"/>
              <w:bottom w:val="single" w:sz="4" w:space="0" w:color="000000"/>
              <w:right w:val="single" w:sz="4" w:space="0" w:color="auto"/>
            </w:tcBorders>
          </w:tcPr>
          <w:p w:rsidR="00D177CE" w:rsidRDefault="00D177CE" w:rsidP="003F5A24">
            <w:pPr>
              <w:jc w:val="center"/>
              <w:rPr>
                <w:rFonts w:ascii="Comic Sans MS" w:eastAsia="Comic Sans MS" w:hAnsi="Comic Sans MS" w:cs="Comic Sans MS"/>
                <w:sz w:val="16"/>
                <w:u w:val="single"/>
              </w:rPr>
            </w:pPr>
          </w:p>
        </w:tc>
      </w:tr>
      <w:tr w:rsidR="00D177CE" w:rsidRPr="00F1265E" w:rsidTr="00344634">
        <w:trPr>
          <w:gridAfter w:val="1"/>
          <w:wAfter w:w="1477" w:type="pct"/>
          <w:trHeight w:val="200"/>
        </w:trPr>
        <w:tc>
          <w:tcPr>
            <w:tcW w:w="2615" w:type="pct"/>
            <w:gridSpan w:val="8"/>
            <w:tcBorders>
              <w:top w:val="single" w:sz="4" w:space="0" w:color="000000"/>
              <w:left w:val="single" w:sz="4" w:space="0" w:color="000000"/>
              <w:bottom w:val="single" w:sz="4" w:space="0" w:color="000000"/>
              <w:right w:val="single" w:sz="4" w:space="0" w:color="auto"/>
            </w:tcBorders>
          </w:tcPr>
          <w:p w:rsidR="00D177CE" w:rsidRPr="007B5CF2" w:rsidRDefault="00D177CE" w:rsidP="0002428D">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Learning </w:t>
            </w:r>
            <w:r w:rsidR="0002428D">
              <w:rPr>
                <w:rFonts w:ascii="Comic Sans MS" w:eastAsia="Comic Sans MS" w:hAnsi="Comic Sans MS" w:cs="Comic Sans MS"/>
                <w:b/>
                <w:lang w:val="en-GB"/>
              </w:rPr>
              <w:t>Strand</w:t>
            </w:r>
            <w:r>
              <w:rPr>
                <w:rFonts w:ascii="Comic Sans MS" w:eastAsia="Comic Sans MS" w:hAnsi="Comic Sans MS" w:cs="Comic Sans MS"/>
                <w:b/>
                <w:lang w:val="en-GB"/>
              </w:rPr>
              <w:t xml:space="preserve">: </w:t>
            </w:r>
            <w:r w:rsidR="0002428D">
              <w:rPr>
                <w:rFonts w:ascii="Comic Sans MS" w:eastAsia="Comic Sans MS" w:hAnsi="Comic Sans MS" w:cs="Comic Sans MS"/>
                <w:b/>
                <w:lang w:val="en-GB"/>
              </w:rPr>
              <w:t>Listening and responding</w:t>
            </w:r>
            <w:r>
              <w:rPr>
                <w:rFonts w:ascii="Comic Sans MS" w:eastAsia="Comic Sans MS" w:hAnsi="Comic Sans MS" w:cs="Comic Sans MS"/>
                <w:b/>
                <w:lang w:val="en-GB"/>
              </w:rPr>
              <w:t xml:space="preserve"> </w:t>
            </w:r>
          </w:p>
        </w:tc>
        <w:tc>
          <w:tcPr>
            <w:tcW w:w="452" w:type="pct"/>
            <w:gridSpan w:val="2"/>
            <w:tcBorders>
              <w:top w:val="single" w:sz="4" w:space="0" w:color="000000"/>
              <w:left w:val="single" w:sz="4" w:space="0" w:color="000000"/>
              <w:bottom w:val="single" w:sz="4" w:space="0" w:color="000000"/>
              <w:right w:val="single" w:sz="4" w:space="0" w:color="auto"/>
            </w:tcBorders>
          </w:tcPr>
          <w:p w:rsidR="00D177CE" w:rsidRDefault="00D177CE" w:rsidP="003F5A24">
            <w:pPr>
              <w:pStyle w:val="Normal1"/>
              <w:rPr>
                <w:rFonts w:ascii="Comic Sans MS" w:eastAsia="Comic Sans MS" w:hAnsi="Comic Sans MS" w:cs="Comic Sans MS"/>
                <w:b/>
                <w:lang w:val="en-GB"/>
              </w:rPr>
            </w:pPr>
          </w:p>
        </w:tc>
        <w:tc>
          <w:tcPr>
            <w:tcW w:w="456" w:type="pct"/>
            <w:gridSpan w:val="2"/>
            <w:tcBorders>
              <w:top w:val="single" w:sz="4" w:space="0" w:color="000000"/>
              <w:left w:val="single" w:sz="4" w:space="0" w:color="000000"/>
              <w:bottom w:val="single" w:sz="4" w:space="0" w:color="000000"/>
              <w:right w:val="single" w:sz="4" w:space="0" w:color="auto"/>
            </w:tcBorders>
          </w:tcPr>
          <w:p w:rsidR="00D177CE" w:rsidRDefault="00D177CE" w:rsidP="003F5A24">
            <w:pPr>
              <w:pStyle w:val="Normal1"/>
              <w:rPr>
                <w:rFonts w:ascii="Comic Sans MS" w:eastAsia="Comic Sans MS" w:hAnsi="Comic Sans MS" w:cs="Comic Sans MS"/>
                <w:b/>
                <w:lang w:val="en-GB"/>
              </w:rPr>
            </w:pPr>
          </w:p>
        </w:tc>
      </w:tr>
      <w:tr w:rsidR="005F5EE9" w:rsidRPr="00F1265E" w:rsidTr="005D0D89">
        <w:trPr>
          <w:gridAfter w:val="1"/>
          <w:wAfter w:w="1477" w:type="pct"/>
          <w:trHeight w:val="274"/>
        </w:trPr>
        <w:tc>
          <w:tcPr>
            <w:tcW w:w="487" w:type="pct"/>
            <w:tcBorders>
              <w:top w:val="single" w:sz="4" w:space="0" w:color="000000"/>
              <w:left w:val="single" w:sz="4" w:space="0" w:color="000000"/>
              <w:bottom w:val="single" w:sz="4" w:space="0" w:color="000000"/>
            </w:tcBorders>
            <w:shd w:val="clear" w:color="auto" w:fill="C2D69B" w:themeFill="accent3" w:themeFillTint="99"/>
          </w:tcPr>
          <w:p w:rsidR="00D177CE" w:rsidRPr="00FA62C7" w:rsidRDefault="00D177CE" w:rsidP="003F5A24">
            <w:pPr>
              <w:pStyle w:val="Normal1"/>
              <w:rPr>
                <w:rFonts w:ascii="Comic Sans MS" w:eastAsia="Comic Sans MS" w:hAnsi="Comic Sans MS" w:cs="Comic Sans MS"/>
                <w:b/>
                <w:color w:val="auto"/>
                <w:u w:val="single"/>
                <w:lang w:val="en-US"/>
              </w:rPr>
            </w:pPr>
            <w:r w:rsidRPr="00FA62C7">
              <w:rPr>
                <w:rFonts w:ascii="Comic Sans MS" w:eastAsia="Comic Sans MS" w:hAnsi="Comic Sans MS" w:cs="Comic Sans MS"/>
                <w:b/>
                <w:color w:val="auto"/>
                <w:u w:val="single"/>
                <w:lang w:val="en-US"/>
              </w:rPr>
              <w:t>Subject specific knowledge</w:t>
            </w:r>
          </w:p>
          <w:p w:rsidR="00D177CE" w:rsidRPr="00FA62C7" w:rsidRDefault="00D177CE" w:rsidP="003F5A24">
            <w:pPr>
              <w:pStyle w:val="Normal1"/>
              <w:rPr>
                <w:rFonts w:ascii="Comic Sans MS" w:eastAsia="Comic Sans MS" w:hAnsi="Comic Sans MS" w:cs="Comic Sans MS"/>
                <w:b/>
                <w:color w:val="auto"/>
                <w:u w:val="single"/>
                <w:lang w:val="en-US"/>
              </w:rPr>
            </w:pPr>
          </w:p>
          <w:p w:rsidR="00D177CE" w:rsidRPr="002E519D" w:rsidRDefault="00D177CE" w:rsidP="003F5A24">
            <w:pPr>
              <w:pStyle w:val="Normal1"/>
              <w:rPr>
                <w:rFonts w:ascii="Comic Sans MS" w:hAnsi="Comic Sans MS"/>
                <w:b/>
                <w:color w:val="auto"/>
                <w:lang w:val="en-GB"/>
              </w:rPr>
            </w:pPr>
            <w:r w:rsidRPr="002E519D">
              <w:rPr>
                <w:rFonts w:ascii="Comic Sans MS" w:hAnsi="Comic Sans MS"/>
                <w:b/>
                <w:color w:val="auto"/>
                <w:lang w:val="en-GB"/>
              </w:rPr>
              <w:t>Listening and</w:t>
            </w:r>
          </w:p>
          <w:p w:rsidR="00D177CE" w:rsidRPr="002E519D" w:rsidRDefault="00D177CE" w:rsidP="003F5A24">
            <w:pPr>
              <w:pStyle w:val="Normal1"/>
              <w:rPr>
                <w:rFonts w:ascii="Comic Sans MS" w:hAnsi="Comic Sans MS"/>
                <w:b/>
                <w:color w:val="auto"/>
                <w:lang w:val="en-GB"/>
              </w:rPr>
            </w:pPr>
            <w:r w:rsidRPr="002E519D">
              <w:rPr>
                <w:rFonts w:ascii="Comic Sans MS" w:hAnsi="Comic Sans MS"/>
                <w:b/>
                <w:color w:val="auto"/>
                <w:lang w:val="en-GB"/>
              </w:rPr>
              <w:t xml:space="preserve">responding </w:t>
            </w:r>
          </w:p>
          <w:p w:rsidR="00D177CE" w:rsidRPr="003F5A24" w:rsidRDefault="00D177CE" w:rsidP="003F5A24">
            <w:pPr>
              <w:pStyle w:val="Normal1"/>
              <w:rPr>
                <w:rFonts w:ascii="Comic Sans MS" w:eastAsia="Comic Sans MS" w:hAnsi="Comic Sans MS" w:cs="Comic Sans MS"/>
                <w:b/>
                <w:color w:val="auto"/>
                <w:u w:val="single"/>
                <w:lang w:val="en-GB"/>
              </w:rPr>
            </w:pPr>
          </w:p>
          <w:p w:rsidR="002E519D" w:rsidRPr="00987B81" w:rsidRDefault="002E519D" w:rsidP="002E519D">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know?</w:t>
            </w:r>
          </w:p>
          <w:p w:rsidR="002E519D" w:rsidRDefault="002E519D" w:rsidP="002E519D">
            <w:pPr>
              <w:pStyle w:val="Normal1"/>
              <w:rPr>
                <w:rFonts w:ascii="Comic Sans MS" w:eastAsia="Comic Sans MS" w:hAnsi="Comic Sans MS" w:cs="Comic Sans MS"/>
                <w:b/>
                <w:color w:val="000000" w:themeColor="text1"/>
                <w:u w:val="single"/>
                <w:lang w:val="en-US"/>
              </w:rPr>
            </w:pPr>
          </w:p>
          <w:p w:rsidR="00D177CE" w:rsidRPr="00FA62C7" w:rsidRDefault="00D177CE" w:rsidP="003F5A24">
            <w:pPr>
              <w:pStyle w:val="Normal1"/>
              <w:rPr>
                <w:rFonts w:ascii="Comic Sans MS" w:eastAsia="Comic Sans MS" w:hAnsi="Comic Sans MS" w:cs="Comic Sans MS"/>
                <w:b/>
                <w:color w:val="auto"/>
                <w:u w:val="single"/>
                <w:lang w:val="en-US"/>
              </w:rPr>
            </w:pPr>
          </w:p>
        </w:tc>
        <w:tc>
          <w:tcPr>
            <w:tcW w:w="4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177CE" w:rsidRPr="00FA62C7" w:rsidRDefault="006306F7" w:rsidP="006306F7">
            <w:pPr>
              <w:pStyle w:val="Normal1"/>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 xml:space="preserve">Students know how to respond to familiar activities and experiences. </w:t>
            </w:r>
          </w:p>
        </w:tc>
        <w:tc>
          <w:tcPr>
            <w:tcW w:w="45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177CE" w:rsidRDefault="00C366BE" w:rsidP="003D4A12">
            <w:pPr>
              <w:pStyle w:val="Normal1"/>
              <w:rPr>
                <w:rFonts w:ascii="Comic Sans MS" w:hAnsi="Comic Sans MS" w:cs="Arial"/>
                <w:sz w:val="16"/>
                <w:szCs w:val="16"/>
              </w:rPr>
            </w:pPr>
            <w:r>
              <w:rPr>
                <w:rFonts w:ascii="Comic Sans MS" w:hAnsi="Comic Sans MS" w:cs="Arial"/>
                <w:sz w:val="16"/>
                <w:szCs w:val="16"/>
                <w:lang w:val="en-GB"/>
              </w:rPr>
              <w:t xml:space="preserve">Students </w:t>
            </w:r>
            <w:r w:rsidR="003D4A12">
              <w:rPr>
                <w:rFonts w:ascii="Comic Sans MS" w:hAnsi="Comic Sans MS" w:cs="Arial"/>
                <w:sz w:val="16"/>
                <w:szCs w:val="16"/>
                <w:lang w:val="en-GB"/>
              </w:rPr>
              <w:t xml:space="preserve">identify </w:t>
            </w:r>
            <w:r w:rsidRPr="00F748D0">
              <w:rPr>
                <w:rFonts w:ascii="Comic Sans MS" w:hAnsi="Comic Sans MS" w:cs="Arial"/>
                <w:sz w:val="16"/>
                <w:szCs w:val="16"/>
              </w:rPr>
              <w:t xml:space="preserve">sounds heard in the </w:t>
            </w:r>
            <w:r w:rsidR="003D4A12">
              <w:rPr>
                <w:rFonts w:ascii="Comic Sans MS" w:hAnsi="Comic Sans MS" w:cs="Arial"/>
                <w:sz w:val="16"/>
                <w:szCs w:val="16"/>
                <w:lang w:val="en-GB"/>
              </w:rPr>
              <w:t>French</w:t>
            </w:r>
            <w:r w:rsidRPr="00F748D0">
              <w:rPr>
                <w:rFonts w:ascii="Comic Sans MS" w:hAnsi="Comic Sans MS" w:cs="Arial"/>
                <w:sz w:val="16"/>
                <w:szCs w:val="16"/>
              </w:rPr>
              <w:t xml:space="preserve"> language.</w:t>
            </w:r>
          </w:p>
          <w:p w:rsidR="003D4A12" w:rsidRDefault="003D4A12" w:rsidP="003D4A12">
            <w:pPr>
              <w:pStyle w:val="Normal1"/>
              <w:rPr>
                <w:rFonts w:ascii="Comic Sans MS" w:hAnsi="Comic Sans MS" w:cs="Arial"/>
                <w:sz w:val="16"/>
                <w:szCs w:val="16"/>
              </w:rPr>
            </w:pPr>
          </w:p>
          <w:p w:rsidR="003D4A12" w:rsidRDefault="003D4A12" w:rsidP="003D4A12">
            <w:pPr>
              <w:pStyle w:val="Normal1"/>
              <w:rPr>
                <w:rFonts w:ascii="Comic Sans MS" w:hAnsi="Comic Sans MS" w:cs="Arial"/>
                <w:sz w:val="16"/>
                <w:szCs w:val="16"/>
                <w:lang w:val="en-GB"/>
              </w:rPr>
            </w:pPr>
            <w:r>
              <w:rPr>
                <w:rFonts w:ascii="Comic Sans MS" w:hAnsi="Comic Sans MS" w:cs="Arial"/>
                <w:sz w:val="16"/>
                <w:szCs w:val="16"/>
                <w:lang w:val="en-GB"/>
              </w:rPr>
              <w:t>Students associate actions with French words accompanied with gesture.</w:t>
            </w:r>
          </w:p>
          <w:p w:rsidR="003D4A12" w:rsidRDefault="003D4A12" w:rsidP="003D4A12">
            <w:pPr>
              <w:pStyle w:val="Normal1"/>
              <w:rPr>
                <w:rFonts w:ascii="Comic Sans MS" w:hAnsi="Comic Sans MS" w:cs="Arial"/>
                <w:sz w:val="16"/>
                <w:szCs w:val="16"/>
                <w:lang w:val="en-GB"/>
              </w:rPr>
            </w:pPr>
          </w:p>
          <w:p w:rsidR="003D4A12" w:rsidRDefault="003D4A12" w:rsidP="00064914">
            <w:pPr>
              <w:rPr>
                <w:rFonts w:ascii="Comic Sans MS" w:hAnsi="Comic Sans MS" w:cs="Arial"/>
                <w:sz w:val="16"/>
                <w:szCs w:val="16"/>
              </w:rPr>
            </w:pPr>
            <w:r>
              <w:rPr>
                <w:rFonts w:ascii="Comic Sans MS" w:hAnsi="Comic Sans MS" w:cs="Arial"/>
                <w:sz w:val="16"/>
                <w:szCs w:val="16"/>
                <w:lang w:val="en-GB"/>
              </w:rPr>
              <w:t xml:space="preserve">Students are familiar with some </w:t>
            </w:r>
            <w:r w:rsidRPr="00F748D0">
              <w:rPr>
                <w:rFonts w:ascii="Comic Sans MS" w:hAnsi="Comic Sans MS" w:cs="Arial"/>
                <w:sz w:val="16"/>
                <w:szCs w:val="16"/>
              </w:rPr>
              <w:t xml:space="preserve">rhymes and songs in </w:t>
            </w:r>
            <w:r>
              <w:rPr>
                <w:rFonts w:ascii="Comic Sans MS" w:hAnsi="Comic Sans MS" w:cs="Arial"/>
                <w:sz w:val="16"/>
                <w:szCs w:val="16"/>
                <w:lang w:val="en-GB"/>
              </w:rPr>
              <w:t xml:space="preserve">the French </w:t>
            </w:r>
            <w:r w:rsidRPr="00F748D0">
              <w:rPr>
                <w:rFonts w:ascii="Comic Sans MS" w:hAnsi="Comic Sans MS" w:cs="Arial"/>
                <w:sz w:val="16"/>
                <w:szCs w:val="16"/>
              </w:rPr>
              <w:t>language.</w:t>
            </w:r>
          </w:p>
          <w:p w:rsidR="003C06CB" w:rsidRPr="00064914" w:rsidRDefault="003C06CB" w:rsidP="00064914">
            <w:pPr>
              <w:rPr>
                <w:rFonts w:ascii="Comic Sans MS" w:hAnsi="Comic Sans MS" w:cs="Arial"/>
                <w:sz w:val="16"/>
                <w:szCs w:val="16"/>
              </w:rPr>
            </w:pPr>
          </w:p>
        </w:tc>
        <w:tc>
          <w:tcPr>
            <w:tcW w:w="453"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177CE" w:rsidRPr="003F5A24" w:rsidRDefault="00D177CE" w:rsidP="00064914">
            <w:pPr>
              <w:ind w:left="-6"/>
              <w:rPr>
                <w:rFonts w:ascii="Comic Sans MS" w:eastAsia="Comic Sans MS" w:hAnsi="Comic Sans MS" w:cs="Comic Sans MS"/>
                <w:color w:val="auto"/>
                <w:sz w:val="18"/>
                <w:szCs w:val="18"/>
                <w:lang w:val="en-GB"/>
              </w:rPr>
            </w:pPr>
            <w:r>
              <w:rPr>
                <w:rFonts w:ascii="Comic Sans MS" w:hAnsi="Comic Sans MS" w:cs="Arial"/>
                <w:sz w:val="16"/>
                <w:szCs w:val="16"/>
                <w:lang w:val="en-GB"/>
              </w:rPr>
              <w:t>Students</w:t>
            </w:r>
            <w:r w:rsidRPr="00F748D0">
              <w:rPr>
                <w:rFonts w:ascii="Comic Sans MS" w:hAnsi="Comic Sans MS" w:cs="Arial"/>
                <w:sz w:val="16"/>
                <w:szCs w:val="16"/>
              </w:rPr>
              <w:t xml:space="preserve"> </w:t>
            </w:r>
            <w:r>
              <w:rPr>
                <w:rFonts w:ascii="Comic Sans MS" w:hAnsi="Comic Sans MS" w:cs="Arial"/>
                <w:sz w:val="16"/>
                <w:szCs w:val="16"/>
                <w:lang w:val="en-GB"/>
              </w:rPr>
              <w:t xml:space="preserve">recognise </w:t>
            </w:r>
            <w:r w:rsidR="00064914">
              <w:rPr>
                <w:rFonts w:ascii="Comic Sans MS" w:hAnsi="Comic Sans MS" w:cs="Arial"/>
                <w:sz w:val="16"/>
                <w:szCs w:val="16"/>
                <w:lang w:val="en-GB"/>
              </w:rPr>
              <w:t xml:space="preserve">some </w:t>
            </w:r>
            <w:r>
              <w:rPr>
                <w:rFonts w:ascii="Comic Sans MS" w:hAnsi="Comic Sans MS" w:cs="Arial"/>
                <w:sz w:val="16"/>
                <w:szCs w:val="16"/>
                <w:lang w:val="en-GB"/>
              </w:rPr>
              <w:t xml:space="preserve">key words and </w:t>
            </w:r>
            <w:r w:rsidR="00064914">
              <w:rPr>
                <w:rFonts w:ascii="Comic Sans MS" w:hAnsi="Comic Sans MS" w:cs="Arial"/>
                <w:sz w:val="16"/>
                <w:szCs w:val="16"/>
                <w:lang w:val="en-GB"/>
              </w:rPr>
              <w:t xml:space="preserve">phrases </w:t>
            </w:r>
            <w:r>
              <w:rPr>
                <w:rFonts w:ascii="Comic Sans MS" w:hAnsi="Comic Sans MS" w:cs="Arial"/>
                <w:sz w:val="16"/>
                <w:szCs w:val="16"/>
                <w:lang w:val="en-GB"/>
              </w:rPr>
              <w:t xml:space="preserve">s </w:t>
            </w:r>
            <w:r w:rsidRPr="00F748D0">
              <w:rPr>
                <w:rFonts w:ascii="Comic Sans MS" w:hAnsi="Comic Sans MS" w:cs="Arial"/>
                <w:sz w:val="16"/>
                <w:szCs w:val="16"/>
              </w:rPr>
              <w:t>in the target language</w:t>
            </w:r>
            <w:r>
              <w:rPr>
                <w:rFonts w:ascii="Comic Sans MS" w:hAnsi="Comic Sans MS" w:cs="Arial"/>
                <w:sz w:val="16"/>
                <w:szCs w:val="16"/>
                <w:lang w:val="en-GB"/>
              </w:rPr>
              <w:t>.</w:t>
            </w:r>
          </w:p>
        </w:tc>
        <w:tc>
          <w:tcPr>
            <w:tcW w:w="385" w:type="pct"/>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177CE" w:rsidRPr="00FA62C7" w:rsidRDefault="00D177CE" w:rsidP="00D177CE">
            <w:pPr>
              <w:rPr>
                <w:rFonts w:ascii="Comic Sans MS" w:eastAsia="Comic Sans MS" w:hAnsi="Comic Sans MS" w:cs="Comic Sans MS"/>
                <w:color w:val="auto"/>
                <w:sz w:val="18"/>
                <w:szCs w:val="18"/>
                <w:lang w:val="en-GB"/>
              </w:rPr>
            </w:pPr>
            <w:r w:rsidRPr="00D177CE">
              <w:rPr>
                <w:rFonts w:ascii="Comic Sans MS" w:hAnsi="Comic Sans MS" w:cs="Arial"/>
                <w:sz w:val="16"/>
                <w:lang w:val="en-GB"/>
              </w:rPr>
              <w:t xml:space="preserve">Students recognise </w:t>
            </w:r>
            <w:r w:rsidRPr="00D177CE">
              <w:rPr>
                <w:rFonts w:ascii="Comic Sans MS" w:hAnsi="Comic Sans MS" w:cs="Arial"/>
                <w:sz w:val="16"/>
              </w:rPr>
              <w:t xml:space="preserve">a few familiar spoken words and phrases. </w:t>
            </w:r>
          </w:p>
        </w:tc>
        <w:tc>
          <w:tcPr>
            <w:tcW w:w="38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177CE" w:rsidRDefault="00D177CE" w:rsidP="00D177CE">
            <w:pPr>
              <w:pStyle w:val="Normal1"/>
              <w:rPr>
                <w:rFonts w:ascii="Comic Sans MS" w:hAnsi="Comic Sans MS" w:cs="Arial"/>
                <w:sz w:val="16"/>
              </w:rPr>
            </w:pPr>
            <w:r w:rsidRPr="00D177CE">
              <w:rPr>
                <w:rFonts w:ascii="Comic Sans MS" w:hAnsi="Comic Sans MS" w:cs="Arial"/>
                <w:sz w:val="16"/>
                <w:lang w:val="en-GB"/>
              </w:rPr>
              <w:t xml:space="preserve">Students recognise </w:t>
            </w:r>
            <w:r w:rsidRPr="00D177CE">
              <w:rPr>
                <w:rFonts w:ascii="Comic Sans MS" w:hAnsi="Comic Sans MS" w:cs="Arial"/>
                <w:sz w:val="16"/>
              </w:rPr>
              <w:t xml:space="preserve">a </w:t>
            </w:r>
            <w:r>
              <w:rPr>
                <w:rFonts w:ascii="Comic Sans MS" w:hAnsi="Comic Sans MS" w:cs="Arial"/>
                <w:sz w:val="16"/>
                <w:lang w:val="en-GB"/>
              </w:rPr>
              <w:t xml:space="preserve">range of </w:t>
            </w:r>
            <w:r w:rsidRPr="00D177CE">
              <w:rPr>
                <w:rFonts w:ascii="Comic Sans MS" w:hAnsi="Comic Sans MS" w:cs="Arial"/>
                <w:sz w:val="16"/>
              </w:rPr>
              <w:t xml:space="preserve">familiar spoken words and phrases. </w:t>
            </w:r>
          </w:p>
          <w:p w:rsidR="00D177CE" w:rsidRDefault="00D177CE" w:rsidP="00D177CE">
            <w:pPr>
              <w:pStyle w:val="Normal1"/>
              <w:rPr>
                <w:rFonts w:ascii="Comic Sans MS" w:hAnsi="Comic Sans MS" w:cs="Arial"/>
                <w:sz w:val="16"/>
              </w:rPr>
            </w:pPr>
          </w:p>
          <w:p w:rsidR="00D177CE" w:rsidRPr="00FA62C7" w:rsidRDefault="00D177CE" w:rsidP="00D177CE">
            <w:pPr>
              <w:pStyle w:val="Normal1"/>
              <w:rPr>
                <w:rFonts w:ascii="Comic Sans MS" w:eastAsia="Comic Sans MS" w:hAnsi="Comic Sans MS" w:cs="Comic Sans MS"/>
                <w:color w:val="auto"/>
                <w:sz w:val="18"/>
                <w:szCs w:val="18"/>
                <w:lang w:val="en-GB"/>
              </w:rPr>
            </w:pPr>
          </w:p>
        </w:tc>
        <w:tc>
          <w:tcPr>
            <w:tcW w:w="452"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177CE" w:rsidRPr="00FA62C7" w:rsidRDefault="0002428D" w:rsidP="0002428D">
            <w:pPr>
              <w:pStyle w:val="Normal1"/>
              <w:rPr>
                <w:rFonts w:ascii="Comic Sans MS" w:eastAsia="Comic Sans MS" w:hAnsi="Comic Sans MS" w:cs="Comic Sans MS"/>
                <w:color w:val="auto"/>
                <w:sz w:val="18"/>
                <w:szCs w:val="18"/>
                <w:lang w:val="en-GB"/>
              </w:rPr>
            </w:pPr>
            <w:r w:rsidRPr="00D177CE">
              <w:rPr>
                <w:rFonts w:ascii="Comic Sans MS" w:hAnsi="Comic Sans MS" w:cs="Arial"/>
                <w:sz w:val="16"/>
                <w:lang w:val="en-GB"/>
              </w:rPr>
              <w:t>Students</w:t>
            </w:r>
            <w:r>
              <w:rPr>
                <w:rFonts w:ascii="Comic Sans MS" w:hAnsi="Comic Sans MS" w:cs="Arial"/>
                <w:sz w:val="16"/>
                <w:lang w:val="en-GB"/>
              </w:rPr>
              <w:t xml:space="preserve"> recognise some familiar language in short spoken passages, repeated if necessary. </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177CE" w:rsidRPr="00FA62C7" w:rsidRDefault="0002428D" w:rsidP="003F5A24">
            <w:pPr>
              <w:pStyle w:val="Normal1"/>
              <w:rPr>
                <w:rFonts w:ascii="Comic Sans MS" w:eastAsia="Comic Sans MS" w:hAnsi="Comic Sans MS" w:cs="Comic Sans MS"/>
                <w:color w:val="auto"/>
                <w:sz w:val="18"/>
                <w:szCs w:val="18"/>
                <w:lang w:val="en-GB"/>
              </w:rPr>
            </w:pPr>
            <w:r w:rsidRPr="00D177CE">
              <w:rPr>
                <w:rFonts w:ascii="Comic Sans MS" w:hAnsi="Comic Sans MS" w:cs="Arial"/>
                <w:sz w:val="16"/>
                <w:lang w:val="en-GB"/>
              </w:rPr>
              <w:t>Students</w:t>
            </w:r>
            <w:r>
              <w:rPr>
                <w:rFonts w:ascii="Comic Sans MS" w:hAnsi="Comic Sans MS" w:cs="Arial"/>
                <w:sz w:val="16"/>
                <w:lang w:val="en-GB"/>
              </w:rPr>
              <w:t xml:space="preserve"> recognise most familiar language in short spoken passages, repeated if necessary</w:t>
            </w:r>
          </w:p>
        </w:tc>
      </w:tr>
      <w:tr w:rsidR="005F5EE9" w:rsidRPr="00F1265E" w:rsidTr="005D0D89">
        <w:trPr>
          <w:gridAfter w:val="1"/>
          <w:wAfter w:w="1477" w:type="pct"/>
          <w:trHeight w:val="61"/>
        </w:trPr>
        <w:tc>
          <w:tcPr>
            <w:tcW w:w="487" w:type="pct"/>
            <w:tcBorders>
              <w:top w:val="single" w:sz="4" w:space="0" w:color="000000"/>
              <w:left w:val="single" w:sz="4" w:space="0" w:color="000000"/>
              <w:bottom w:val="single" w:sz="4" w:space="0" w:color="000000"/>
            </w:tcBorders>
            <w:shd w:val="clear" w:color="auto" w:fill="C6D9F1" w:themeFill="text2" w:themeFillTint="33"/>
          </w:tcPr>
          <w:p w:rsidR="00D177CE" w:rsidRDefault="00D177CE" w:rsidP="003F5A2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Subject specific skills</w:t>
            </w:r>
          </w:p>
          <w:p w:rsidR="00D177CE" w:rsidRDefault="00D177CE" w:rsidP="003F5A24">
            <w:pPr>
              <w:pStyle w:val="Normal1"/>
              <w:rPr>
                <w:rFonts w:ascii="Comic Sans MS" w:eastAsia="Comic Sans MS" w:hAnsi="Comic Sans MS" w:cs="Comic Sans MS"/>
                <w:b/>
                <w:color w:val="000000" w:themeColor="text1"/>
                <w:u w:val="single"/>
                <w:lang w:val="en-US"/>
              </w:rPr>
            </w:pPr>
          </w:p>
          <w:p w:rsidR="00D177CE" w:rsidRPr="002E519D" w:rsidRDefault="00D177CE" w:rsidP="003F5A24">
            <w:pPr>
              <w:pStyle w:val="Normal1"/>
              <w:rPr>
                <w:rFonts w:ascii="Comic Sans MS" w:eastAsia="Comic Sans MS" w:hAnsi="Comic Sans MS" w:cs="Comic Sans MS"/>
                <w:b/>
                <w:color w:val="000000" w:themeColor="text1"/>
                <w:u w:val="single"/>
                <w:lang w:val="en-US"/>
              </w:rPr>
            </w:pPr>
            <w:r w:rsidRPr="002E519D">
              <w:rPr>
                <w:rFonts w:ascii="Comic Sans MS" w:hAnsi="Comic Sans MS"/>
                <w:b/>
                <w:color w:val="auto"/>
                <w:lang w:val="en-GB"/>
              </w:rPr>
              <w:t>Listening and responding</w:t>
            </w:r>
            <w:r w:rsidRPr="002E519D">
              <w:rPr>
                <w:rFonts w:ascii="Comic Sans MS" w:eastAsia="Comic Sans MS" w:hAnsi="Comic Sans MS" w:cs="Comic Sans MS"/>
                <w:b/>
                <w:color w:val="000000" w:themeColor="text1"/>
                <w:u w:val="single"/>
                <w:lang w:val="en-US"/>
              </w:rPr>
              <w:t xml:space="preserve"> </w:t>
            </w:r>
          </w:p>
          <w:p w:rsidR="00D177CE" w:rsidRDefault="00D177CE" w:rsidP="003F5A24">
            <w:pPr>
              <w:pStyle w:val="Normal1"/>
              <w:rPr>
                <w:rFonts w:ascii="Comic Sans MS" w:eastAsia="Comic Sans MS" w:hAnsi="Comic Sans MS" w:cs="Comic Sans MS"/>
                <w:b/>
                <w:lang w:val="en-GB"/>
              </w:rPr>
            </w:pPr>
          </w:p>
          <w:p w:rsidR="002E519D" w:rsidRPr="00987B81" w:rsidRDefault="002E519D" w:rsidP="002E519D">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be able to do?</w:t>
            </w:r>
          </w:p>
          <w:p w:rsidR="002E519D" w:rsidRPr="00987B81" w:rsidRDefault="002E519D" w:rsidP="003F5A24">
            <w:pPr>
              <w:pStyle w:val="Normal1"/>
              <w:rPr>
                <w:rFonts w:ascii="Comic Sans MS" w:eastAsia="Comic Sans MS" w:hAnsi="Comic Sans MS" w:cs="Comic Sans MS"/>
                <w:b/>
                <w:lang w:val="en-GB"/>
              </w:rPr>
            </w:pPr>
          </w:p>
        </w:tc>
        <w:tc>
          <w:tcPr>
            <w:tcW w:w="45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06F7" w:rsidRPr="00F748D0" w:rsidRDefault="006306F7" w:rsidP="006306F7">
            <w:pPr>
              <w:autoSpaceDE w:val="0"/>
              <w:autoSpaceDN w:val="0"/>
              <w:adjustRightInd w:val="0"/>
              <w:rPr>
                <w:rFonts w:ascii="Comic Sans MS" w:hAnsi="Comic Sans MS" w:cs="Arial"/>
                <w:sz w:val="16"/>
                <w:szCs w:val="16"/>
              </w:rPr>
            </w:pPr>
            <w:r>
              <w:rPr>
                <w:rFonts w:ascii="Comic Sans MS" w:hAnsi="Comic Sans MS" w:cs="Arial"/>
                <w:sz w:val="16"/>
                <w:szCs w:val="16"/>
                <w:lang w:val="en-GB"/>
              </w:rPr>
              <w:t xml:space="preserve">Students </w:t>
            </w:r>
            <w:r w:rsidRPr="00F748D0">
              <w:rPr>
                <w:rFonts w:ascii="Comic Sans MS" w:hAnsi="Comic Sans MS" w:cs="Arial"/>
                <w:sz w:val="16"/>
                <w:szCs w:val="16"/>
              </w:rPr>
              <w:t>encounter activities and experiences</w:t>
            </w:r>
            <w:r>
              <w:rPr>
                <w:rFonts w:ascii="Comic Sans MS" w:hAnsi="Comic Sans MS" w:cs="Arial"/>
                <w:sz w:val="16"/>
                <w:szCs w:val="16"/>
                <w:lang w:val="en-GB"/>
              </w:rPr>
              <w:t xml:space="preserve"> in the French language and with support respond appropriately</w:t>
            </w:r>
            <w:r w:rsidRPr="00F748D0">
              <w:rPr>
                <w:rFonts w:ascii="Comic Sans MS" w:hAnsi="Comic Sans MS" w:cs="Arial"/>
                <w:sz w:val="16"/>
                <w:szCs w:val="16"/>
              </w:rPr>
              <w:t xml:space="preserve">. </w:t>
            </w:r>
          </w:p>
          <w:p w:rsidR="00D177CE" w:rsidRDefault="00D177CE" w:rsidP="003F5A24">
            <w:pPr>
              <w:pStyle w:val="Normal1"/>
              <w:rPr>
                <w:rFonts w:ascii="Comic Sans MS" w:hAnsi="Comic Sans MS" w:cs="Frutiger-Light"/>
                <w:color w:val="231F20"/>
                <w:sz w:val="18"/>
                <w:szCs w:val="18"/>
                <w:lang w:val="en-GB"/>
              </w:rPr>
            </w:pPr>
          </w:p>
          <w:p w:rsidR="00420A84" w:rsidRDefault="00420A84" w:rsidP="003F5A24">
            <w:pPr>
              <w:pStyle w:val="Normal1"/>
              <w:rPr>
                <w:rFonts w:ascii="Comic Sans MS" w:hAnsi="Comic Sans MS" w:cs="Frutiger-Light"/>
                <w:color w:val="231F20"/>
                <w:sz w:val="18"/>
                <w:szCs w:val="18"/>
                <w:lang w:val="en-GB"/>
              </w:rPr>
            </w:pPr>
          </w:p>
          <w:p w:rsidR="00420A84" w:rsidRDefault="00420A84" w:rsidP="003F5A24">
            <w:pPr>
              <w:pStyle w:val="Normal1"/>
              <w:rPr>
                <w:rFonts w:ascii="Comic Sans MS" w:hAnsi="Comic Sans MS" w:cs="Frutiger-Light"/>
                <w:color w:val="231F20"/>
                <w:sz w:val="18"/>
                <w:szCs w:val="18"/>
                <w:lang w:val="en-GB"/>
              </w:rPr>
            </w:pPr>
          </w:p>
          <w:p w:rsidR="00420A84" w:rsidRDefault="00420A84" w:rsidP="003F5A24">
            <w:pPr>
              <w:pStyle w:val="Normal1"/>
              <w:rPr>
                <w:rFonts w:ascii="Comic Sans MS" w:hAnsi="Comic Sans MS" w:cs="Frutiger-Light"/>
                <w:color w:val="231F20"/>
                <w:sz w:val="18"/>
                <w:szCs w:val="18"/>
                <w:lang w:val="en-GB"/>
              </w:rPr>
            </w:pPr>
          </w:p>
          <w:p w:rsidR="00420A84" w:rsidRDefault="00420A84" w:rsidP="003F5A24">
            <w:pPr>
              <w:pStyle w:val="Normal1"/>
              <w:rPr>
                <w:rFonts w:ascii="Comic Sans MS" w:hAnsi="Comic Sans MS" w:cs="Frutiger-Light"/>
                <w:color w:val="231F20"/>
                <w:sz w:val="18"/>
                <w:szCs w:val="18"/>
                <w:lang w:val="en-GB"/>
              </w:rPr>
            </w:pPr>
          </w:p>
          <w:p w:rsidR="00420A84" w:rsidRDefault="00420A84" w:rsidP="003F5A24">
            <w:pPr>
              <w:pStyle w:val="Normal1"/>
              <w:rPr>
                <w:rFonts w:ascii="Comic Sans MS" w:hAnsi="Comic Sans MS" w:cs="Frutiger-Light"/>
                <w:color w:val="231F20"/>
                <w:sz w:val="18"/>
                <w:szCs w:val="18"/>
                <w:lang w:val="en-GB"/>
              </w:rPr>
            </w:pPr>
          </w:p>
          <w:p w:rsidR="00420A84" w:rsidRPr="00EE62B1" w:rsidRDefault="00420A84" w:rsidP="003F5A24">
            <w:pPr>
              <w:pStyle w:val="Normal1"/>
              <w:rPr>
                <w:rFonts w:ascii="Comic Sans MS" w:hAnsi="Comic Sans MS" w:cs="Frutiger-Light"/>
                <w:color w:val="231F20"/>
                <w:sz w:val="18"/>
                <w:szCs w:val="18"/>
                <w:lang w:val="en-GB"/>
              </w:rPr>
            </w:pPr>
          </w:p>
        </w:tc>
        <w:tc>
          <w:tcPr>
            <w:tcW w:w="45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366BE" w:rsidRDefault="00C366BE" w:rsidP="00C366BE">
            <w:pPr>
              <w:rPr>
                <w:rFonts w:ascii="Comic Sans MS" w:hAnsi="Comic Sans MS" w:cs="Arial"/>
                <w:sz w:val="16"/>
                <w:szCs w:val="16"/>
              </w:rPr>
            </w:pPr>
            <w:r>
              <w:rPr>
                <w:rFonts w:ascii="Comic Sans MS" w:hAnsi="Comic Sans MS" w:cs="Arial"/>
                <w:sz w:val="16"/>
                <w:szCs w:val="16"/>
                <w:lang w:val="en-GB"/>
              </w:rPr>
              <w:t xml:space="preserve">Students </w:t>
            </w:r>
            <w:r w:rsidRPr="00F748D0">
              <w:rPr>
                <w:rFonts w:ascii="Comic Sans MS" w:hAnsi="Comic Sans MS" w:cs="Arial"/>
                <w:sz w:val="16"/>
                <w:szCs w:val="16"/>
              </w:rPr>
              <w:t xml:space="preserve">attempt to repeat, copy or imitate some sounds heard in the target language. </w:t>
            </w:r>
          </w:p>
          <w:p w:rsidR="00C366BE" w:rsidRDefault="00C366BE" w:rsidP="00C366BE">
            <w:pPr>
              <w:rPr>
                <w:rFonts w:ascii="Comic Sans MS" w:hAnsi="Comic Sans MS" w:cs="Arial"/>
                <w:sz w:val="16"/>
                <w:szCs w:val="16"/>
              </w:rPr>
            </w:pPr>
          </w:p>
          <w:p w:rsidR="00C366BE" w:rsidRDefault="00C366BE" w:rsidP="00C366BE">
            <w:pPr>
              <w:rPr>
                <w:rFonts w:ascii="Comic Sans MS" w:hAnsi="Comic Sans MS" w:cs="Arial"/>
                <w:sz w:val="16"/>
                <w:szCs w:val="16"/>
              </w:rPr>
            </w:pPr>
            <w:r>
              <w:rPr>
                <w:rFonts w:ascii="Comic Sans MS" w:hAnsi="Comic Sans MS" w:cs="Arial"/>
                <w:sz w:val="16"/>
                <w:szCs w:val="16"/>
                <w:lang w:val="en-GB"/>
              </w:rPr>
              <w:t xml:space="preserve">Students </w:t>
            </w:r>
            <w:r w:rsidRPr="00F748D0">
              <w:rPr>
                <w:rFonts w:ascii="Comic Sans MS" w:hAnsi="Comic Sans MS" w:cs="Arial"/>
                <w:sz w:val="16"/>
                <w:szCs w:val="16"/>
              </w:rPr>
              <w:t xml:space="preserve">may perform familiar or simple actions on request using repetition, sign or gesture as prompts. </w:t>
            </w:r>
          </w:p>
          <w:p w:rsidR="00C366BE" w:rsidRDefault="00C366BE" w:rsidP="00C366BE">
            <w:pPr>
              <w:rPr>
                <w:rFonts w:ascii="Comic Sans MS" w:hAnsi="Comic Sans MS" w:cs="Arial"/>
                <w:sz w:val="16"/>
                <w:szCs w:val="16"/>
              </w:rPr>
            </w:pPr>
          </w:p>
          <w:p w:rsidR="00C366BE" w:rsidRPr="00F748D0" w:rsidRDefault="00C366BE" w:rsidP="00C366BE">
            <w:pPr>
              <w:rPr>
                <w:rFonts w:ascii="Comic Sans MS" w:hAnsi="Comic Sans MS" w:cs="Arial"/>
                <w:sz w:val="16"/>
                <w:szCs w:val="16"/>
              </w:rPr>
            </w:pPr>
            <w:r>
              <w:rPr>
                <w:rFonts w:ascii="Comic Sans MS" w:hAnsi="Comic Sans MS" w:cs="Arial"/>
                <w:sz w:val="16"/>
                <w:szCs w:val="16"/>
                <w:lang w:val="en-GB"/>
              </w:rPr>
              <w:t xml:space="preserve">Students </w:t>
            </w:r>
            <w:r w:rsidRPr="00F748D0">
              <w:rPr>
                <w:rFonts w:ascii="Comic Sans MS" w:hAnsi="Comic Sans MS" w:cs="Arial"/>
                <w:sz w:val="16"/>
                <w:szCs w:val="16"/>
              </w:rPr>
              <w:t>listen and may respond to familiar rhymes and songs in a foreign language.</w:t>
            </w:r>
          </w:p>
          <w:p w:rsidR="00C366BE" w:rsidRPr="00F748D0" w:rsidRDefault="00C366BE" w:rsidP="00C366BE">
            <w:pPr>
              <w:rPr>
                <w:rFonts w:ascii="Comic Sans MS" w:hAnsi="Comic Sans MS"/>
                <w:sz w:val="16"/>
                <w:szCs w:val="16"/>
              </w:rPr>
            </w:pPr>
          </w:p>
          <w:p w:rsidR="00D177CE" w:rsidRPr="00EE62B1" w:rsidRDefault="00D177CE" w:rsidP="003F5A24">
            <w:pPr>
              <w:autoSpaceDE w:val="0"/>
              <w:autoSpaceDN w:val="0"/>
              <w:adjustRightInd w:val="0"/>
              <w:rPr>
                <w:rFonts w:ascii="Comic Sans MS" w:eastAsia="Comic Sans MS" w:hAnsi="Comic Sans MS" w:cs="Comic Sans MS"/>
                <w:sz w:val="18"/>
                <w:szCs w:val="18"/>
                <w:lang w:val="en-GB"/>
              </w:rPr>
            </w:pPr>
          </w:p>
        </w:tc>
        <w:tc>
          <w:tcPr>
            <w:tcW w:w="45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D4A12" w:rsidRDefault="00D177CE" w:rsidP="003F5A24">
            <w:pPr>
              <w:pStyle w:val="NormalWeb"/>
              <w:rPr>
                <w:rFonts w:ascii="Comic Sans MS" w:hAnsi="Comic Sans MS" w:cs="Arial"/>
                <w:sz w:val="16"/>
                <w:szCs w:val="16"/>
              </w:rPr>
            </w:pPr>
            <w:r>
              <w:rPr>
                <w:rFonts w:ascii="Comic Sans MS" w:hAnsi="Comic Sans MS" w:cs="Arial"/>
                <w:sz w:val="16"/>
                <w:szCs w:val="16"/>
              </w:rPr>
              <w:t>Students</w:t>
            </w:r>
            <w:r w:rsidRPr="00F748D0">
              <w:rPr>
                <w:rFonts w:ascii="Comic Sans MS" w:hAnsi="Comic Sans MS" w:cs="Arial"/>
                <w:sz w:val="16"/>
                <w:szCs w:val="16"/>
              </w:rPr>
              <w:t xml:space="preserve"> introduce themselves by name in response to a question in the </w:t>
            </w:r>
            <w:r w:rsidR="003D4A12">
              <w:rPr>
                <w:rFonts w:ascii="Comic Sans MS" w:hAnsi="Comic Sans MS" w:cs="Arial"/>
                <w:sz w:val="16"/>
                <w:szCs w:val="16"/>
              </w:rPr>
              <w:t>French</w:t>
            </w:r>
            <w:r w:rsidRPr="00F748D0">
              <w:rPr>
                <w:rFonts w:ascii="Comic Sans MS" w:hAnsi="Comic Sans MS" w:cs="Arial"/>
                <w:sz w:val="16"/>
                <w:szCs w:val="16"/>
              </w:rPr>
              <w:t xml:space="preserve"> language. </w:t>
            </w:r>
          </w:p>
          <w:p w:rsidR="00D177CE" w:rsidRPr="00F748D0" w:rsidRDefault="003D4A12" w:rsidP="003F5A24">
            <w:pPr>
              <w:pStyle w:val="NormalWeb"/>
              <w:rPr>
                <w:rFonts w:ascii="Comic Sans MS" w:hAnsi="Comic Sans MS" w:cs="Arial"/>
                <w:color w:val="4D4D4D"/>
                <w:sz w:val="16"/>
                <w:szCs w:val="16"/>
              </w:rPr>
            </w:pPr>
            <w:r>
              <w:rPr>
                <w:rFonts w:ascii="Comic Sans MS" w:hAnsi="Comic Sans MS" w:cs="Arial"/>
                <w:sz w:val="16"/>
                <w:szCs w:val="16"/>
              </w:rPr>
              <w:t xml:space="preserve">Students </w:t>
            </w:r>
            <w:r w:rsidR="00D177CE" w:rsidRPr="00F748D0">
              <w:rPr>
                <w:rFonts w:ascii="Comic Sans MS" w:hAnsi="Comic Sans MS" w:cs="Arial"/>
                <w:sz w:val="16"/>
                <w:szCs w:val="16"/>
              </w:rPr>
              <w:t>listen, attend to and follow fam</w:t>
            </w:r>
            <w:r>
              <w:rPr>
                <w:rFonts w:ascii="Comic Sans MS" w:hAnsi="Comic Sans MS" w:cs="Arial"/>
                <w:sz w:val="16"/>
                <w:szCs w:val="16"/>
              </w:rPr>
              <w:t>iliar interactions in the French</w:t>
            </w:r>
            <w:r w:rsidR="00D177CE" w:rsidRPr="00F748D0">
              <w:rPr>
                <w:rFonts w:ascii="Comic Sans MS" w:hAnsi="Comic Sans MS" w:cs="Arial"/>
                <w:sz w:val="16"/>
                <w:szCs w:val="16"/>
              </w:rPr>
              <w:t xml:space="preserve"> language.</w:t>
            </w:r>
          </w:p>
          <w:p w:rsidR="00D177CE" w:rsidRPr="00EE62B1" w:rsidRDefault="000B2408" w:rsidP="00064914">
            <w:pPr>
              <w:pStyle w:val="NormalWeb"/>
              <w:rPr>
                <w:rFonts w:ascii="Comic Sans MS" w:hAnsi="Comic Sans MS" w:cs="Arial"/>
                <w:sz w:val="18"/>
                <w:szCs w:val="18"/>
              </w:rPr>
            </w:pPr>
            <w:r>
              <w:rPr>
                <w:rFonts w:ascii="Comic Sans MS" w:hAnsi="Comic Sans MS" w:cs="Arial"/>
                <w:sz w:val="16"/>
                <w:szCs w:val="16"/>
              </w:rPr>
              <w:t xml:space="preserve">Students </w:t>
            </w:r>
            <w:r w:rsidR="00FC356B" w:rsidRPr="00F748D0">
              <w:rPr>
                <w:rFonts w:ascii="Comic Sans MS" w:hAnsi="Comic Sans MS" w:cs="Arial"/>
                <w:sz w:val="16"/>
                <w:szCs w:val="16"/>
              </w:rPr>
              <w:t xml:space="preserve">understand the English meaning of a few words presented in a familiar context with visual clues spoken in </w:t>
            </w:r>
            <w:r>
              <w:rPr>
                <w:rFonts w:ascii="Comic Sans MS" w:hAnsi="Comic Sans MS" w:cs="Arial"/>
                <w:sz w:val="16"/>
                <w:szCs w:val="16"/>
              </w:rPr>
              <w:t>French</w:t>
            </w:r>
            <w:r w:rsidR="00FC356B" w:rsidRPr="00F748D0">
              <w:rPr>
                <w:rFonts w:ascii="Comic Sans MS" w:hAnsi="Comic Sans MS" w:cs="Arial"/>
                <w:sz w:val="16"/>
                <w:szCs w:val="16"/>
              </w:rPr>
              <w:t>.</w:t>
            </w:r>
          </w:p>
        </w:tc>
        <w:tc>
          <w:tcPr>
            <w:tcW w:w="385" w:type="pct"/>
            <w:gridSpan w:val="3"/>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D177CE" w:rsidRPr="00600614" w:rsidRDefault="00D177CE" w:rsidP="003F5A24">
            <w:pPr>
              <w:rPr>
                <w:rFonts w:ascii="Comic Sans MS" w:hAnsi="Comic Sans MS" w:cs="Arial"/>
                <w:sz w:val="16"/>
              </w:rPr>
            </w:pPr>
            <w:r w:rsidRPr="00D177CE">
              <w:rPr>
                <w:rFonts w:ascii="Comic Sans MS" w:hAnsi="Comic Sans MS" w:cs="Arial"/>
                <w:sz w:val="16"/>
                <w:lang w:val="en-GB"/>
              </w:rPr>
              <w:t xml:space="preserve">Students </w:t>
            </w:r>
            <w:r w:rsidRPr="00D177CE">
              <w:rPr>
                <w:rFonts w:ascii="Comic Sans MS" w:hAnsi="Comic Sans MS" w:cs="Arial"/>
                <w:sz w:val="16"/>
              </w:rPr>
              <w:t>understand speech spoken clearly, face to face or from a good-quality recording</w:t>
            </w:r>
            <w:r w:rsidRPr="00BA3C7F">
              <w:rPr>
                <w:rFonts w:ascii="Comic Sans MS" w:hAnsi="Comic Sans MS" w:cs="Arial"/>
              </w:rPr>
              <w:t xml:space="preserve">. </w:t>
            </w:r>
          </w:p>
          <w:p w:rsidR="00D177CE" w:rsidRPr="00600614" w:rsidRDefault="00D177CE" w:rsidP="003F5A24">
            <w:pPr>
              <w:rPr>
                <w:rFonts w:ascii="Comic Sans MS" w:hAnsi="Comic Sans MS" w:cs="Arial"/>
                <w:sz w:val="16"/>
              </w:rPr>
            </w:pPr>
          </w:p>
          <w:p w:rsidR="00D177CE" w:rsidRPr="00D177CE" w:rsidRDefault="00D177CE" w:rsidP="003F5A24">
            <w:pPr>
              <w:rPr>
                <w:rFonts w:ascii="Comic Sans MS" w:hAnsi="Comic Sans MS" w:cs="Arial"/>
                <w:sz w:val="16"/>
                <w:lang w:val="en-GB"/>
              </w:rPr>
            </w:pPr>
            <w:r w:rsidRPr="00D177CE">
              <w:rPr>
                <w:rFonts w:ascii="Comic Sans MS" w:hAnsi="Comic Sans MS" w:cs="Arial"/>
                <w:sz w:val="16"/>
                <w:lang w:val="en-GB"/>
              </w:rPr>
              <w:t>With support</w:t>
            </w:r>
            <w:r w:rsidR="00064914">
              <w:rPr>
                <w:rFonts w:ascii="Comic Sans MS" w:hAnsi="Comic Sans MS" w:cs="Arial"/>
                <w:sz w:val="16"/>
                <w:lang w:val="en-GB"/>
              </w:rPr>
              <w:t xml:space="preserve"> such as gesture and repetition, </w:t>
            </w:r>
            <w:r w:rsidRPr="00D177CE">
              <w:rPr>
                <w:rFonts w:ascii="Comic Sans MS" w:hAnsi="Comic Sans MS" w:cs="Arial"/>
                <w:sz w:val="16"/>
                <w:lang w:val="en-GB"/>
              </w:rPr>
              <w:t xml:space="preserve">students understand and respond to familiar words or short phrases. </w:t>
            </w:r>
          </w:p>
          <w:p w:rsidR="00D177CE" w:rsidRPr="00EE62B1" w:rsidRDefault="00D177CE" w:rsidP="003F5A24">
            <w:pPr>
              <w:rPr>
                <w:rFonts w:ascii="Comic Sans MS" w:eastAsia="Comic Sans MS" w:hAnsi="Comic Sans MS" w:cs="Comic Sans MS"/>
                <w:sz w:val="18"/>
                <w:szCs w:val="18"/>
                <w:lang w:val="en-GB"/>
              </w:rPr>
            </w:pPr>
          </w:p>
        </w:tc>
        <w:tc>
          <w:tcPr>
            <w:tcW w:w="384" w:type="pct"/>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D177CE" w:rsidRPr="00EE62B1" w:rsidRDefault="00600614" w:rsidP="00600614">
            <w:pPr>
              <w:pStyle w:val="Normal1"/>
              <w:rPr>
                <w:rFonts w:ascii="Comic Sans MS" w:eastAsia="Comic Sans MS" w:hAnsi="Comic Sans MS" w:cs="Comic Sans MS"/>
                <w:color w:val="auto"/>
                <w:sz w:val="18"/>
                <w:szCs w:val="18"/>
                <w:lang w:val="en-GB"/>
              </w:rPr>
            </w:pPr>
            <w:r w:rsidRPr="00D177CE">
              <w:rPr>
                <w:rFonts w:ascii="Comic Sans MS" w:hAnsi="Comic Sans MS" w:cs="Arial"/>
                <w:sz w:val="16"/>
                <w:lang w:val="en-GB"/>
              </w:rPr>
              <w:t>Students</w:t>
            </w:r>
            <w:r>
              <w:rPr>
                <w:rFonts w:ascii="Comic Sans MS" w:hAnsi="Comic Sans MS" w:cs="Arial"/>
                <w:sz w:val="16"/>
                <w:lang w:val="en-GB"/>
              </w:rPr>
              <w:t xml:space="preserve"> understand a range of familiar phrases spoken clearly and repeated if needed. </w:t>
            </w:r>
          </w:p>
        </w:tc>
        <w:tc>
          <w:tcPr>
            <w:tcW w:w="452" w:type="pct"/>
            <w:gridSpan w:val="2"/>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D177CE" w:rsidRDefault="0002428D" w:rsidP="0002428D">
            <w:pPr>
              <w:pStyle w:val="Normal1"/>
              <w:rPr>
                <w:rFonts w:ascii="Comic Sans MS" w:hAnsi="Comic Sans MS" w:cs="Arial"/>
                <w:sz w:val="16"/>
                <w:lang w:val="en-GB"/>
              </w:rPr>
            </w:pPr>
            <w:r w:rsidRPr="00D177CE">
              <w:rPr>
                <w:rFonts w:ascii="Comic Sans MS" w:hAnsi="Comic Sans MS" w:cs="Arial"/>
                <w:sz w:val="16"/>
                <w:lang w:val="en-GB"/>
              </w:rPr>
              <w:t>Students</w:t>
            </w:r>
            <w:r>
              <w:rPr>
                <w:rFonts w:ascii="Comic Sans MS" w:hAnsi="Comic Sans MS" w:cs="Arial"/>
                <w:sz w:val="16"/>
                <w:lang w:val="en-GB"/>
              </w:rPr>
              <w:t xml:space="preserve"> understand the main points from short, spoken passages that use familiar language.</w:t>
            </w:r>
          </w:p>
          <w:p w:rsidR="0002428D" w:rsidRDefault="0002428D" w:rsidP="0002428D">
            <w:pPr>
              <w:pStyle w:val="Normal1"/>
              <w:rPr>
                <w:rFonts w:ascii="Comic Sans MS" w:hAnsi="Comic Sans MS" w:cs="Arial"/>
                <w:sz w:val="16"/>
                <w:lang w:val="en-GB"/>
              </w:rPr>
            </w:pPr>
          </w:p>
          <w:p w:rsidR="0002428D" w:rsidRPr="00EE62B1" w:rsidRDefault="0002428D" w:rsidP="0002428D">
            <w:pPr>
              <w:pStyle w:val="Normal1"/>
              <w:rPr>
                <w:rFonts w:ascii="Comic Sans MS" w:eastAsia="Comic Sans MS" w:hAnsi="Comic Sans MS" w:cs="Comic Sans MS"/>
                <w:color w:val="auto"/>
                <w:sz w:val="18"/>
                <w:szCs w:val="18"/>
                <w:lang w:val="en-GB"/>
              </w:rPr>
            </w:pPr>
            <w:r>
              <w:rPr>
                <w:rFonts w:ascii="Comic Sans MS" w:hAnsi="Comic Sans MS" w:cs="Arial"/>
                <w:sz w:val="16"/>
                <w:lang w:val="en-GB"/>
              </w:rPr>
              <w:t xml:space="preserve">Students identify and note personal responses to short spoken passages. </w:t>
            </w:r>
          </w:p>
        </w:tc>
        <w:tc>
          <w:tcPr>
            <w:tcW w:w="456" w:type="pct"/>
            <w:gridSpan w:val="2"/>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02428D" w:rsidRDefault="0002428D" w:rsidP="003F5A24">
            <w:pPr>
              <w:pStyle w:val="Normal1"/>
              <w:rPr>
                <w:rFonts w:ascii="Comic Sans MS" w:hAnsi="Comic Sans MS" w:cs="Arial"/>
                <w:sz w:val="16"/>
                <w:lang w:val="en-GB"/>
              </w:rPr>
            </w:pPr>
            <w:r w:rsidRPr="00D177CE">
              <w:rPr>
                <w:rFonts w:ascii="Comic Sans MS" w:hAnsi="Comic Sans MS" w:cs="Arial"/>
                <w:sz w:val="16"/>
                <w:lang w:val="en-GB"/>
              </w:rPr>
              <w:t>Students</w:t>
            </w:r>
            <w:r>
              <w:rPr>
                <w:rFonts w:ascii="Comic Sans MS" w:hAnsi="Comic Sans MS" w:cs="Arial"/>
                <w:sz w:val="16"/>
                <w:lang w:val="en-GB"/>
              </w:rPr>
              <w:t xml:space="preserve"> understand some detail from spoken passages that use familiar language in short simple sentences. </w:t>
            </w:r>
          </w:p>
          <w:p w:rsidR="0002428D" w:rsidRDefault="0002428D" w:rsidP="003F5A24">
            <w:pPr>
              <w:pStyle w:val="Normal1"/>
              <w:rPr>
                <w:rFonts w:ascii="Comic Sans MS" w:hAnsi="Comic Sans MS" w:cs="Arial"/>
                <w:sz w:val="16"/>
                <w:lang w:val="en-GB"/>
              </w:rPr>
            </w:pPr>
          </w:p>
          <w:p w:rsidR="00D177CE" w:rsidRPr="00EE62B1" w:rsidRDefault="00D177CE" w:rsidP="003F5A24">
            <w:pPr>
              <w:pStyle w:val="Normal1"/>
              <w:rPr>
                <w:rFonts w:ascii="Comic Sans MS" w:eastAsia="Comic Sans MS" w:hAnsi="Comic Sans MS" w:cs="Comic Sans MS"/>
                <w:color w:val="auto"/>
                <w:sz w:val="18"/>
                <w:szCs w:val="18"/>
                <w:lang w:val="en-GB"/>
              </w:rPr>
            </w:pPr>
          </w:p>
        </w:tc>
      </w:tr>
      <w:tr w:rsidR="00D177CE" w:rsidRPr="00F1265E" w:rsidTr="00344634">
        <w:trPr>
          <w:gridAfter w:val="1"/>
          <w:wAfter w:w="1477" w:type="pct"/>
          <w:trHeight w:val="261"/>
        </w:trPr>
        <w:tc>
          <w:tcPr>
            <w:tcW w:w="2615" w:type="pct"/>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D177CE" w:rsidRPr="006F4750" w:rsidRDefault="00D177CE" w:rsidP="0002428D">
            <w:pPr>
              <w:pStyle w:val="Normal1"/>
              <w:rPr>
                <w:rFonts w:ascii="Comic Sans MS" w:eastAsia="Comic Sans MS" w:hAnsi="Comic Sans MS" w:cs="Comic Sans MS"/>
                <w:sz w:val="16"/>
                <w:szCs w:val="16"/>
              </w:rPr>
            </w:pPr>
            <w:r>
              <w:rPr>
                <w:rFonts w:ascii="Comic Sans MS" w:eastAsia="Comic Sans MS" w:hAnsi="Comic Sans MS" w:cs="Comic Sans MS"/>
                <w:b/>
                <w:lang w:val="en-GB"/>
              </w:rPr>
              <w:t xml:space="preserve">Key Learning </w:t>
            </w:r>
            <w:r w:rsidR="0002428D">
              <w:rPr>
                <w:rFonts w:ascii="Comic Sans MS" w:eastAsia="Comic Sans MS" w:hAnsi="Comic Sans MS" w:cs="Comic Sans MS"/>
                <w:b/>
                <w:lang w:val="en-GB"/>
              </w:rPr>
              <w:t>Strand Speaking</w:t>
            </w:r>
          </w:p>
        </w:tc>
        <w:tc>
          <w:tcPr>
            <w:tcW w:w="45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177CE" w:rsidRDefault="00D177CE" w:rsidP="003F5A24">
            <w:pPr>
              <w:pStyle w:val="Normal1"/>
              <w:rPr>
                <w:rFonts w:ascii="Comic Sans MS" w:eastAsia="Comic Sans MS" w:hAnsi="Comic Sans MS" w:cs="Comic Sans MS"/>
                <w:b/>
                <w:lang w:val="en-GB"/>
              </w:rPr>
            </w:pP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177CE" w:rsidRDefault="00D177CE" w:rsidP="003F5A24">
            <w:pPr>
              <w:pStyle w:val="Normal1"/>
              <w:rPr>
                <w:rFonts w:ascii="Comic Sans MS" w:eastAsia="Comic Sans MS" w:hAnsi="Comic Sans MS" w:cs="Comic Sans MS"/>
                <w:b/>
                <w:lang w:val="en-GB"/>
              </w:rPr>
            </w:pPr>
          </w:p>
        </w:tc>
      </w:tr>
      <w:tr w:rsidR="009512E4" w:rsidRPr="00771311" w:rsidTr="005D0D89">
        <w:trPr>
          <w:gridAfter w:val="1"/>
          <w:wAfter w:w="1477" w:type="pct"/>
          <w:trHeight w:val="699"/>
        </w:trPr>
        <w:tc>
          <w:tcPr>
            <w:tcW w:w="487" w:type="pct"/>
            <w:tcBorders>
              <w:top w:val="single" w:sz="4" w:space="0" w:color="000000"/>
              <w:left w:val="single" w:sz="4" w:space="0" w:color="000000"/>
              <w:bottom w:val="single" w:sz="4" w:space="0" w:color="000000"/>
            </w:tcBorders>
            <w:shd w:val="clear" w:color="auto" w:fill="C2D69B" w:themeFill="accent3" w:themeFillTint="99"/>
          </w:tcPr>
          <w:p w:rsidR="009512E4" w:rsidRPr="00123B31" w:rsidRDefault="009512E4" w:rsidP="009512E4">
            <w:pPr>
              <w:pStyle w:val="Normal1"/>
              <w:rPr>
                <w:rFonts w:ascii="Comic Sans MS" w:eastAsia="Comic Sans MS" w:hAnsi="Comic Sans MS" w:cs="Comic Sans MS"/>
                <w:b/>
                <w:color w:val="000000" w:themeColor="text1"/>
                <w:u w:val="single"/>
                <w:lang w:val="en-US"/>
              </w:rPr>
            </w:pPr>
          </w:p>
        </w:tc>
        <w:tc>
          <w:tcPr>
            <w:tcW w:w="4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Pr="00C70912" w:rsidRDefault="005D0D89" w:rsidP="009512E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sidR="009512E4">
              <w:rPr>
                <w:rFonts w:ascii="Comic Sans MS" w:eastAsia="Comic Sans MS" w:hAnsi="Comic Sans MS" w:cs="Comic Sans MS"/>
                <w:sz w:val="16"/>
                <w:u w:val="single"/>
                <w:lang w:val="en-GB"/>
              </w:rPr>
              <w:t>3-4</w:t>
            </w:r>
          </w:p>
        </w:tc>
        <w:tc>
          <w:tcPr>
            <w:tcW w:w="45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Pr="00C70912" w:rsidRDefault="005D0D89" w:rsidP="009512E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sidR="009512E4">
              <w:rPr>
                <w:rFonts w:ascii="Comic Sans MS" w:eastAsia="Comic Sans MS" w:hAnsi="Comic Sans MS" w:cs="Comic Sans MS"/>
                <w:sz w:val="16"/>
                <w:u w:val="single"/>
              </w:rPr>
              <w:t>5-6</w:t>
            </w:r>
          </w:p>
        </w:tc>
        <w:tc>
          <w:tcPr>
            <w:tcW w:w="453"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Pr="00C70912" w:rsidRDefault="005D0D89" w:rsidP="009512E4">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bookmarkStart w:id="0" w:name="_GoBack"/>
            <w:bookmarkEnd w:id="0"/>
            <w:r w:rsidR="009512E4">
              <w:rPr>
                <w:rFonts w:ascii="Comic Sans MS" w:eastAsia="Comic Sans MS" w:hAnsi="Comic Sans MS" w:cs="Comic Sans MS"/>
                <w:sz w:val="16"/>
                <w:u w:val="single"/>
              </w:rPr>
              <w:t>7-8</w:t>
            </w:r>
          </w:p>
        </w:tc>
        <w:tc>
          <w:tcPr>
            <w:tcW w:w="350" w:type="pct"/>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9512E4" w:rsidRPr="00F1265E" w:rsidRDefault="009512E4" w:rsidP="009512E4">
            <w:pPr>
              <w:jc w:val="center"/>
              <w:rPr>
                <w:rFonts w:ascii="Comic Sans MS" w:hAnsi="Comic Sans MS"/>
                <w:sz w:val="16"/>
                <w:lang w:val="en-GB"/>
              </w:rPr>
            </w:pPr>
            <w:r>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rPr>
              <w:t>1</w:t>
            </w:r>
          </w:p>
        </w:tc>
        <w:tc>
          <w:tcPr>
            <w:tcW w:w="419" w:type="pct"/>
            <w:gridSpan w:val="3"/>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9512E4" w:rsidRPr="00C70912" w:rsidRDefault="009512E4" w:rsidP="009512E4">
            <w:pPr>
              <w:jc w:val="center"/>
              <w:rPr>
                <w:rFonts w:ascii="Comic Sans MS" w:hAnsi="Comic Sans MS"/>
                <w:sz w:val="16"/>
                <w:lang w:val="en-GB"/>
              </w:rPr>
            </w:pPr>
            <w:r>
              <w:rPr>
                <w:rFonts w:ascii="Comic Sans MS" w:eastAsia="Comic Sans MS" w:hAnsi="Comic Sans MS" w:cs="Comic Sans MS"/>
                <w:sz w:val="16"/>
                <w:u w:val="single"/>
              </w:rPr>
              <w:t>Step 2</w:t>
            </w:r>
          </w:p>
        </w:tc>
        <w:tc>
          <w:tcPr>
            <w:tcW w:w="452" w:type="pct"/>
            <w:gridSpan w:val="2"/>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9512E4" w:rsidRPr="00D177CE" w:rsidRDefault="009512E4" w:rsidP="009512E4">
            <w:pPr>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Step 3</w:t>
            </w:r>
          </w:p>
        </w:tc>
        <w:tc>
          <w:tcPr>
            <w:tcW w:w="456" w:type="pct"/>
            <w:gridSpan w:val="2"/>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9512E4" w:rsidRPr="00D177CE" w:rsidRDefault="009512E4" w:rsidP="009512E4">
            <w:pPr>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Step 4</w:t>
            </w:r>
          </w:p>
        </w:tc>
      </w:tr>
      <w:tr w:rsidR="009512E4" w:rsidRPr="00771311" w:rsidTr="005D0D89">
        <w:trPr>
          <w:gridAfter w:val="1"/>
          <w:wAfter w:w="1477" w:type="pct"/>
          <w:trHeight w:val="699"/>
        </w:trPr>
        <w:tc>
          <w:tcPr>
            <w:tcW w:w="487" w:type="pct"/>
            <w:tcBorders>
              <w:top w:val="single" w:sz="4" w:space="0" w:color="000000"/>
              <w:left w:val="single" w:sz="4" w:space="0" w:color="000000"/>
              <w:bottom w:val="single" w:sz="4" w:space="0" w:color="000000"/>
            </w:tcBorders>
            <w:shd w:val="clear" w:color="auto" w:fill="C2D69B" w:themeFill="accent3" w:themeFillTint="99"/>
          </w:tcPr>
          <w:p w:rsidR="009512E4" w:rsidRDefault="009512E4" w:rsidP="009512E4">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9512E4" w:rsidRDefault="009512E4" w:rsidP="009512E4">
            <w:pPr>
              <w:pStyle w:val="Normal1"/>
              <w:rPr>
                <w:rFonts w:ascii="Comic Sans MS" w:eastAsia="Comic Sans MS" w:hAnsi="Comic Sans MS" w:cs="Comic Sans MS"/>
                <w:b/>
                <w:color w:val="000000" w:themeColor="text1"/>
                <w:u w:val="single"/>
                <w:lang w:val="en-US"/>
              </w:rPr>
            </w:pPr>
          </w:p>
          <w:p w:rsidR="009512E4" w:rsidRDefault="009512E4"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 xml:space="preserve">Speaking </w:t>
            </w:r>
          </w:p>
          <w:p w:rsidR="009512E4" w:rsidRDefault="009512E4" w:rsidP="009512E4">
            <w:pPr>
              <w:pStyle w:val="Normal1"/>
              <w:rPr>
                <w:rFonts w:ascii="Comic Sans MS" w:eastAsia="Comic Sans MS" w:hAnsi="Comic Sans MS" w:cs="Comic Sans MS"/>
                <w:b/>
                <w:color w:val="000000" w:themeColor="text1"/>
                <w:u w:val="single"/>
                <w:lang w:val="en-US"/>
              </w:rPr>
            </w:pPr>
          </w:p>
          <w:p w:rsidR="009512E4" w:rsidRPr="00987B81" w:rsidRDefault="009512E4"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know?</w:t>
            </w:r>
          </w:p>
          <w:p w:rsidR="009512E4" w:rsidRDefault="009512E4" w:rsidP="009512E4">
            <w:pPr>
              <w:pStyle w:val="Normal1"/>
              <w:rPr>
                <w:rFonts w:ascii="Comic Sans MS" w:eastAsia="Comic Sans MS" w:hAnsi="Comic Sans MS" w:cs="Comic Sans MS"/>
                <w:b/>
                <w:color w:val="000000" w:themeColor="text1"/>
                <w:u w:val="single"/>
                <w:lang w:val="en-US"/>
              </w:rPr>
            </w:pPr>
          </w:p>
          <w:p w:rsidR="009512E4" w:rsidRPr="00987B81" w:rsidRDefault="009512E4" w:rsidP="009512E4">
            <w:pPr>
              <w:pStyle w:val="Normal1"/>
              <w:rPr>
                <w:rFonts w:ascii="Comic Sans MS" w:eastAsia="Comic Sans MS" w:hAnsi="Comic Sans MS" w:cs="Comic Sans MS"/>
                <w:b/>
                <w:color w:val="000000" w:themeColor="text1"/>
                <w:u w:val="single"/>
                <w:lang w:val="en-US"/>
              </w:rPr>
            </w:pPr>
          </w:p>
        </w:tc>
        <w:tc>
          <w:tcPr>
            <w:tcW w:w="4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Default="00420A84" w:rsidP="00420A84">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are familiar with when they are expected to respond to a familiar person, activity, object or word.</w:t>
            </w:r>
          </w:p>
          <w:p w:rsidR="00420A84" w:rsidRDefault="00420A84" w:rsidP="00420A84">
            <w:pPr>
              <w:pStyle w:val="Normal1"/>
              <w:rPr>
                <w:rFonts w:ascii="Comic Sans MS" w:eastAsia="Comic Sans MS" w:hAnsi="Comic Sans MS" w:cs="Comic Sans MS"/>
                <w:sz w:val="18"/>
                <w:szCs w:val="18"/>
                <w:lang w:val="en-GB"/>
              </w:rPr>
            </w:pPr>
          </w:p>
          <w:p w:rsidR="00420A84" w:rsidRPr="00420A84" w:rsidRDefault="00420A84" w:rsidP="00420A84">
            <w:pPr>
              <w:pStyle w:val="Normal1"/>
              <w:rPr>
                <w:rFonts w:ascii="Comic Sans MS" w:eastAsia="Comic Sans MS" w:hAnsi="Comic Sans MS" w:cs="Comic Sans MS"/>
                <w:sz w:val="18"/>
                <w:szCs w:val="18"/>
                <w:lang w:val="en-GB"/>
              </w:rPr>
            </w:pPr>
            <w:r>
              <w:rPr>
                <w:rFonts w:ascii="Comic Sans MS" w:hAnsi="Comic Sans MS" w:cs="Arial"/>
                <w:sz w:val="16"/>
                <w:szCs w:val="16"/>
                <w:lang w:val="en-GB"/>
              </w:rPr>
              <w:t xml:space="preserve">Students </w:t>
            </w:r>
            <w:r w:rsidRPr="00F748D0">
              <w:rPr>
                <w:rFonts w:ascii="Comic Sans MS" w:hAnsi="Comic Sans MS" w:cs="Arial"/>
                <w:sz w:val="16"/>
                <w:szCs w:val="16"/>
              </w:rPr>
              <w:t>remember learned responses over more extended periods</w:t>
            </w:r>
            <w:r>
              <w:rPr>
                <w:rFonts w:ascii="Comic Sans MS" w:hAnsi="Comic Sans MS" w:cs="Arial"/>
                <w:sz w:val="16"/>
                <w:szCs w:val="16"/>
                <w:lang w:val="en-GB"/>
              </w:rPr>
              <w:t>.</w:t>
            </w:r>
          </w:p>
        </w:tc>
        <w:tc>
          <w:tcPr>
            <w:tcW w:w="45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Pr="00771311" w:rsidRDefault="00E91B81" w:rsidP="009512E4">
            <w:pPr>
              <w:shd w:val="clear" w:color="auto" w:fill="C2D69B" w:themeFill="accent3" w:themeFillTint="99"/>
              <w:autoSpaceDE w:val="0"/>
              <w:autoSpaceDN w:val="0"/>
              <w:adjustRightInd w:val="0"/>
              <w:rPr>
                <w:rFonts w:ascii="Comic Sans MS" w:eastAsia="Comic Sans MS" w:hAnsi="Comic Sans MS" w:cs="Comic Sans MS"/>
                <w:color w:val="auto"/>
                <w:sz w:val="18"/>
                <w:szCs w:val="18"/>
                <w:lang w:val="en-GB"/>
              </w:rPr>
            </w:pPr>
            <w:r>
              <w:rPr>
                <w:rFonts w:ascii="Comic Sans MS" w:eastAsia="Comic Sans MS" w:hAnsi="Comic Sans MS" w:cs="Comic Sans MS"/>
                <w:color w:val="auto"/>
                <w:sz w:val="18"/>
                <w:szCs w:val="18"/>
                <w:lang w:val="en-GB"/>
              </w:rPr>
              <w:t>Students recognise simple questions.</w:t>
            </w:r>
          </w:p>
        </w:tc>
        <w:tc>
          <w:tcPr>
            <w:tcW w:w="453"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Pr="00771311" w:rsidRDefault="00FC356B" w:rsidP="00FC356B">
            <w:pPr>
              <w:rPr>
                <w:rFonts w:ascii="Comic Sans MS" w:eastAsia="Comic Sans MS" w:hAnsi="Comic Sans MS" w:cs="Comic Sans MS"/>
                <w:sz w:val="18"/>
                <w:szCs w:val="18"/>
                <w:lang w:val="en-GB"/>
              </w:rPr>
            </w:pPr>
            <w:r>
              <w:rPr>
                <w:rFonts w:ascii="Comic Sans MS" w:hAnsi="Comic Sans MS" w:cs="Arial"/>
                <w:sz w:val="16"/>
                <w:szCs w:val="16"/>
                <w:lang w:val="en-GB"/>
              </w:rPr>
              <w:t xml:space="preserve">Students </w:t>
            </w:r>
            <w:r w:rsidRPr="00F748D0">
              <w:rPr>
                <w:rFonts w:ascii="Comic Sans MS" w:hAnsi="Comic Sans MS" w:cs="Arial"/>
                <w:sz w:val="16"/>
                <w:szCs w:val="16"/>
              </w:rPr>
              <w:t>understand one o</w:t>
            </w:r>
            <w:r>
              <w:rPr>
                <w:rFonts w:ascii="Comic Sans MS" w:hAnsi="Comic Sans MS" w:cs="Arial"/>
                <w:sz w:val="16"/>
                <w:szCs w:val="16"/>
              </w:rPr>
              <w:t>r two simple classroom commands.</w:t>
            </w:r>
          </w:p>
        </w:tc>
        <w:tc>
          <w:tcPr>
            <w:tcW w:w="350" w:type="pct"/>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9512E4" w:rsidRPr="00771311" w:rsidRDefault="009512E4" w:rsidP="009512E4">
            <w:pPr>
              <w:pStyle w:val="Normal1"/>
              <w:rPr>
                <w:rFonts w:ascii="Comic Sans MS" w:eastAsia="Comic Sans MS" w:hAnsi="Comic Sans MS" w:cs="Comic Sans MS"/>
                <w:sz w:val="18"/>
                <w:szCs w:val="18"/>
                <w:lang w:val="en-GB"/>
              </w:rPr>
            </w:pPr>
            <w:r>
              <w:rPr>
                <w:rFonts w:ascii="Comic Sans MS" w:hAnsi="Comic Sans MS" w:cs="Arial"/>
                <w:sz w:val="16"/>
                <w:lang w:val="en-GB"/>
              </w:rPr>
              <w:t>S</w:t>
            </w:r>
            <w:r w:rsidRPr="00D177CE">
              <w:rPr>
                <w:rFonts w:ascii="Comic Sans MS" w:hAnsi="Comic Sans MS" w:cs="Arial"/>
                <w:sz w:val="16"/>
                <w:lang w:val="en-GB"/>
              </w:rPr>
              <w:t>tudents</w:t>
            </w:r>
            <w:r>
              <w:rPr>
                <w:rFonts w:ascii="Comic Sans MS" w:hAnsi="Comic Sans MS" w:cs="Arial"/>
                <w:sz w:val="16"/>
                <w:lang w:val="en-GB"/>
              </w:rPr>
              <w:t xml:space="preserve"> know the single words and short simple phrases to use in response to what they see and hear</w:t>
            </w:r>
          </w:p>
        </w:tc>
        <w:tc>
          <w:tcPr>
            <w:tcW w:w="419" w:type="pct"/>
            <w:gridSpan w:val="3"/>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9512E4" w:rsidRPr="00771311" w:rsidRDefault="00310432" w:rsidP="00310432">
            <w:pPr>
              <w:pStyle w:val="Normal1"/>
              <w:rPr>
                <w:rFonts w:ascii="Comic Sans MS" w:eastAsia="Comic Sans MS" w:hAnsi="Comic Sans MS" w:cs="Comic Sans MS"/>
                <w:sz w:val="18"/>
                <w:szCs w:val="18"/>
                <w:lang w:val="en-GB"/>
              </w:rPr>
            </w:pPr>
            <w:r>
              <w:rPr>
                <w:rFonts w:ascii="Comic Sans MS" w:hAnsi="Comic Sans MS" w:cs="Arial"/>
                <w:color w:val="auto"/>
                <w:sz w:val="16"/>
                <w:lang w:val="en-GB"/>
              </w:rPr>
              <w:t>Students</w:t>
            </w:r>
            <w:r w:rsidRPr="00310432">
              <w:rPr>
                <w:rFonts w:ascii="Comic Sans MS" w:hAnsi="Comic Sans MS" w:cs="Arial"/>
                <w:color w:val="auto"/>
                <w:sz w:val="16"/>
              </w:rPr>
              <w:t xml:space="preserve"> </w:t>
            </w:r>
            <w:r>
              <w:rPr>
                <w:rFonts w:ascii="Comic Sans MS" w:hAnsi="Comic Sans MS" w:cs="Arial"/>
                <w:color w:val="auto"/>
                <w:sz w:val="16"/>
                <w:lang w:val="en-GB"/>
              </w:rPr>
              <w:t xml:space="preserve">know how to </w:t>
            </w:r>
            <w:r w:rsidRPr="00310432">
              <w:rPr>
                <w:rFonts w:ascii="Comic Sans MS" w:hAnsi="Comic Sans MS" w:cs="Arial"/>
                <w:color w:val="auto"/>
                <w:sz w:val="16"/>
              </w:rPr>
              <w:t xml:space="preserve">answer simple questions and </w:t>
            </w:r>
            <w:r>
              <w:rPr>
                <w:rFonts w:ascii="Comic Sans MS" w:hAnsi="Comic Sans MS" w:cs="Arial"/>
                <w:color w:val="auto"/>
                <w:sz w:val="16"/>
                <w:lang w:val="en-GB"/>
              </w:rPr>
              <w:t xml:space="preserve">provide </w:t>
            </w:r>
            <w:r w:rsidRPr="00310432">
              <w:rPr>
                <w:rFonts w:ascii="Comic Sans MS" w:hAnsi="Comic Sans MS" w:cs="Arial"/>
                <w:color w:val="auto"/>
                <w:sz w:val="16"/>
              </w:rPr>
              <w:t xml:space="preserve">basic information. They </w:t>
            </w:r>
            <w:r>
              <w:rPr>
                <w:rFonts w:ascii="Comic Sans MS" w:hAnsi="Comic Sans MS" w:cs="Arial"/>
                <w:color w:val="auto"/>
                <w:sz w:val="16"/>
                <w:lang w:val="en-GB"/>
              </w:rPr>
              <w:t xml:space="preserve">know how to </w:t>
            </w:r>
            <w:r>
              <w:rPr>
                <w:rFonts w:ascii="Comic Sans MS" w:hAnsi="Comic Sans MS" w:cs="Arial"/>
                <w:color w:val="auto"/>
                <w:sz w:val="16"/>
              </w:rPr>
              <w:t>respon</w:t>
            </w:r>
            <w:r>
              <w:rPr>
                <w:rFonts w:ascii="Comic Sans MS" w:hAnsi="Comic Sans MS" w:cs="Arial"/>
                <w:color w:val="auto"/>
                <w:sz w:val="16"/>
                <w:lang w:val="en-GB"/>
              </w:rPr>
              <w:t>d</w:t>
            </w:r>
            <w:r w:rsidRPr="00310432">
              <w:rPr>
                <w:rFonts w:ascii="Comic Sans MS" w:hAnsi="Comic Sans MS" w:cs="Arial"/>
                <w:color w:val="auto"/>
                <w:sz w:val="16"/>
              </w:rPr>
              <w:t xml:space="preserve"> to what they see and hear, and </w:t>
            </w:r>
            <w:r>
              <w:rPr>
                <w:rFonts w:ascii="Comic Sans MS" w:hAnsi="Comic Sans MS" w:cs="Arial"/>
                <w:color w:val="auto"/>
                <w:sz w:val="16"/>
                <w:lang w:val="en-GB"/>
              </w:rPr>
              <w:t xml:space="preserve">know some set </w:t>
            </w:r>
            <w:r w:rsidRPr="00310432">
              <w:rPr>
                <w:rFonts w:ascii="Comic Sans MS" w:hAnsi="Comic Sans MS" w:cs="Arial"/>
                <w:color w:val="auto"/>
                <w:sz w:val="16"/>
              </w:rPr>
              <w:t xml:space="preserve">phrases. </w:t>
            </w:r>
            <w:r>
              <w:rPr>
                <w:rFonts w:ascii="Comic Sans MS" w:hAnsi="Comic Sans MS" w:cs="Arial"/>
                <w:color w:val="auto"/>
                <w:sz w:val="16"/>
                <w:lang w:val="en-GB"/>
              </w:rPr>
              <w:t xml:space="preserve">Students are aware </w:t>
            </w:r>
            <w:r w:rsidRPr="00310432">
              <w:rPr>
                <w:rFonts w:ascii="Comic Sans MS" w:hAnsi="Comic Sans MS" w:cs="Arial"/>
                <w:color w:val="auto"/>
                <w:sz w:val="16"/>
              </w:rPr>
              <w:t xml:space="preserve">of </w:t>
            </w:r>
            <w:r>
              <w:rPr>
                <w:rFonts w:ascii="Comic Sans MS" w:hAnsi="Comic Sans MS" w:cs="Arial"/>
                <w:color w:val="auto"/>
                <w:sz w:val="16"/>
                <w:lang w:val="en-GB"/>
              </w:rPr>
              <w:t xml:space="preserve">the </w:t>
            </w:r>
            <w:r w:rsidRPr="00310432">
              <w:rPr>
                <w:rFonts w:ascii="Comic Sans MS" w:hAnsi="Comic Sans MS" w:cs="Arial"/>
                <w:color w:val="auto"/>
                <w:sz w:val="16"/>
              </w:rPr>
              <w:t>sound patterns</w:t>
            </w:r>
            <w:r>
              <w:rPr>
                <w:rFonts w:ascii="Comic Sans MS" w:hAnsi="Comic Sans MS" w:cs="Arial"/>
                <w:color w:val="auto"/>
                <w:sz w:val="16"/>
                <w:lang w:val="en-GB"/>
              </w:rPr>
              <w:t xml:space="preserve"> of the French language</w:t>
            </w:r>
          </w:p>
        </w:tc>
        <w:tc>
          <w:tcPr>
            <w:tcW w:w="452" w:type="pct"/>
            <w:gridSpan w:val="2"/>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9512E4" w:rsidRDefault="000850CD" w:rsidP="000850CD">
            <w:pPr>
              <w:rPr>
                <w:rFonts w:ascii="Comic Sans MS" w:hAnsi="Comic Sans MS" w:cs="Arial"/>
                <w:color w:val="auto"/>
                <w:sz w:val="16"/>
              </w:rPr>
            </w:pPr>
            <w:r>
              <w:rPr>
                <w:rFonts w:ascii="Comic Sans MS" w:hAnsi="Comic Sans MS" w:cs="Arial"/>
                <w:color w:val="auto"/>
                <w:sz w:val="16"/>
                <w:lang w:val="en-GB"/>
              </w:rPr>
              <w:t xml:space="preserve">Students are familiar with the vocabulary and structure of </w:t>
            </w:r>
            <w:r>
              <w:rPr>
                <w:rFonts w:ascii="Comic Sans MS" w:hAnsi="Comic Sans MS" w:cs="Arial"/>
                <w:color w:val="auto"/>
                <w:sz w:val="16"/>
              </w:rPr>
              <w:t>simple question.</w:t>
            </w:r>
            <w:r w:rsidRPr="000850CD">
              <w:rPr>
                <w:rFonts w:ascii="Comic Sans MS" w:hAnsi="Comic Sans MS" w:cs="Arial"/>
                <w:color w:val="auto"/>
                <w:sz w:val="16"/>
              </w:rPr>
              <w:t xml:space="preserve"> </w:t>
            </w:r>
          </w:p>
          <w:p w:rsidR="00464C94" w:rsidRDefault="00464C94" w:rsidP="000850CD">
            <w:pPr>
              <w:rPr>
                <w:rFonts w:ascii="Comic Sans MS" w:hAnsi="Comic Sans MS" w:cs="Arial"/>
                <w:color w:val="auto"/>
                <w:sz w:val="16"/>
              </w:rPr>
            </w:pPr>
          </w:p>
          <w:p w:rsidR="00464C94" w:rsidRPr="00464C94" w:rsidRDefault="008A0083" w:rsidP="000850CD">
            <w:pPr>
              <w:rPr>
                <w:rFonts w:ascii="Comic Sans MS" w:hAnsi="Comic Sans MS" w:cs="Arial"/>
                <w:sz w:val="18"/>
                <w:szCs w:val="18"/>
                <w:lang w:val="en-GB"/>
              </w:rPr>
            </w:pPr>
            <w:r>
              <w:rPr>
                <w:rFonts w:ascii="Comic Sans MS" w:hAnsi="Comic Sans MS" w:cs="Arial"/>
                <w:color w:val="auto"/>
                <w:sz w:val="16"/>
                <w:lang w:val="en-GB"/>
              </w:rPr>
              <w:t>Students recognise</w:t>
            </w:r>
            <w:r w:rsidR="00464C94">
              <w:rPr>
                <w:rFonts w:ascii="Comic Sans MS" w:hAnsi="Comic Sans MS" w:cs="Arial"/>
                <w:color w:val="auto"/>
                <w:sz w:val="16"/>
                <w:lang w:val="en-GB"/>
              </w:rPr>
              <w:t xml:space="preserve"> simple questions with the support of visual cues. </w:t>
            </w:r>
          </w:p>
        </w:tc>
        <w:tc>
          <w:tcPr>
            <w:tcW w:w="456" w:type="pct"/>
            <w:gridSpan w:val="2"/>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B41EAD" w:rsidRDefault="00B41EAD" w:rsidP="00B41EAD">
            <w:pPr>
              <w:rPr>
                <w:rFonts w:ascii="Comic Sans MS" w:hAnsi="Comic Sans MS" w:cs="Arial"/>
                <w:color w:val="auto"/>
                <w:sz w:val="16"/>
                <w:lang w:val="en-GB"/>
              </w:rPr>
            </w:pPr>
            <w:r>
              <w:rPr>
                <w:rFonts w:ascii="Comic Sans MS" w:hAnsi="Comic Sans MS" w:cs="Arial"/>
                <w:color w:val="auto"/>
                <w:sz w:val="16"/>
                <w:lang w:val="en-GB"/>
              </w:rPr>
              <w:t xml:space="preserve">Students have a growing </w:t>
            </w:r>
            <w:r w:rsidRPr="00B41EAD">
              <w:rPr>
                <w:rFonts w:ascii="Comic Sans MS" w:hAnsi="Comic Sans MS" w:cs="Arial"/>
                <w:color w:val="auto"/>
                <w:sz w:val="16"/>
              </w:rPr>
              <w:t xml:space="preserve">knowledge of </w:t>
            </w:r>
            <w:r>
              <w:rPr>
                <w:rFonts w:ascii="Comic Sans MS" w:hAnsi="Comic Sans MS" w:cs="Arial"/>
                <w:color w:val="auto"/>
                <w:sz w:val="16"/>
                <w:lang w:val="en-GB"/>
              </w:rPr>
              <w:t xml:space="preserve">the </w:t>
            </w:r>
            <w:r w:rsidRPr="00B41EAD">
              <w:rPr>
                <w:rFonts w:ascii="Comic Sans MS" w:hAnsi="Comic Sans MS" w:cs="Arial"/>
                <w:color w:val="auto"/>
                <w:sz w:val="16"/>
              </w:rPr>
              <w:t xml:space="preserve">grammar </w:t>
            </w:r>
            <w:r>
              <w:rPr>
                <w:rFonts w:ascii="Comic Sans MS" w:hAnsi="Comic Sans MS" w:cs="Arial"/>
                <w:color w:val="auto"/>
                <w:sz w:val="16"/>
                <w:lang w:val="en-GB"/>
              </w:rPr>
              <w:t xml:space="preserve">of the French language. </w:t>
            </w:r>
          </w:p>
          <w:p w:rsidR="00B41EAD" w:rsidRDefault="00B41EAD" w:rsidP="00B41EAD">
            <w:pPr>
              <w:rPr>
                <w:rFonts w:ascii="Comic Sans MS" w:hAnsi="Comic Sans MS" w:cs="Arial"/>
                <w:color w:val="auto"/>
                <w:sz w:val="16"/>
                <w:lang w:val="en-GB"/>
              </w:rPr>
            </w:pPr>
          </w:p>
          <w:p w:rsidR="009512E4" w:rsidRPr="00C44EFE" w:rsidRDefault="00B41EAD" w:rsidP="00B41EAD">
            <w:pPr>
              <w:rPr>
                <w:rFonts w:ascii="Comic Sans MS" w:hAnsi="Comic Sans MS" w:cs="Arial"/>
                <w:sz w:val="18"/>
                <w:szCs w:val="18"/>
                <w:lang w:val="en"/>
              </w:rPr>
            </w:pPr>
            <w:r>
              <w:rPr>
                <w:rFonts w:ascii="Comic Sans MS" w:hAnsi="Comic Sans MS" w:cs="Arial"/>
                <w:color w:val="auto"/>
                <w:sz w:val="16"/>
                <w:lang w:val="en-GB"/>
              </w:rPr>
              <w:t xml:space="preserve">Students know which words they can substitute in a phrase or sentence. </w:t>
            </w:r>
          </w:p>
        </w:tc>
      </w:tr>
      <w:tr w:rsidR="009512E4" w:rsidRPr="00771311" w:rsidTr="005D0D89">
        <w:trPr>
          <w:gridAfter w:val="1"/>
          <w:wAfter w:w="1477" w:type="pct"/>
          <w:trHeight w:val="1339"/>
        </w:trPr>
        <w:tc>
          <w:tcPr>
            <w:tcW w:w="487" w:type="pct"/>
            <w:tcBorders>
              <w:top w:val="single" w:sz="4" w:space="0" w:color="000000"/>
              <w:left w:val="single" w:sz="4" w:space="0" w:color="000000"/>
              <w:bottom w:val="single" w:sz="4" w:space="0" w:color="000000"/>
            </w:tcBorders>
            <w:shd w:val="clear" w:color="auto" w:fill="C6D9F1" w:themeFill="text2" w:themeFillTint="33"/>
          </w:tcPr>
          <w:p w:rsidR="009512E4" w:rsidRDefault="009512E4"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9512E4" w:rsidRDefault="009512E4" w:rsidP="009512E4">
            <w:pPr>
              <w:pStyle w:val="Normal1"/>
              <w:rPr>
                <w:rFonts w:ascii="Comic Sans MS" w:eastAsia="Comic Sans MS" w:hAnsi="Comic Sans MS" w:cs="Comic Sans MS"/>
                <w:b/>
                <w:color w:val="000000" w:themeColor="text1"/>
                <w:u w:val="single"/>
                <w:lang w:val="en-US"/>
              </w:rPr>
            </w:pPr>
          </w:p>
          <w:p w:rsidR="009512E4" w:rsidRDefault="00B41EAD"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Speaking</w:t>
            </w:r>
          </w:p>
          <w:p w:rsidR="00B41EAD" w:rsidRDefault="00B41EAD" w:rsidP="009512E4">
            <w:pPr>
              <w:pStyle w:val="Normal1"/>
              <w:rPr>
                <w:rFonts w:ascii="Comic Sans MS" w:eastAsia="Comic Sans MS" w:hAnsi="Comic Sans MS" w:cs="Comic Sans MS"/>
                <w:b/>
                <w:color w:val="000000" w:themeColor="text1"/>
                <w:u w:val="single"/>
                <w:lang w:val="en-US"/>
              </w:rPr>
            </w:pPr>
          </w:p>
          <w:p w:rsidR="00B41EAD" w:rsidRDefault="00B41EAD" w:rsidP="009512E4">
            <w:pPr>
              <w:pStyle w:val="Normal1"/>
              <w:rPr>
                <w:rFonts w:ascii="Comic Sans MS" w:eastAsia="Comic Sans MS" w:hAnsi="Comic Sans MS" w:cs="Comic Sans MS"/>
                <w:b/>
                <w:color w:val="000000" w:themeColor="text1"/>
                <w:u w:val="single"/>
                <w:lang w:val="en-US"/>
              </w:rPr>
            </w:pPr>
          </w:p>
          <w:p w:rsidR="009512E4" w:rsidRPr="00987B81" w:rsidRDefault="009512E4"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be able to do?</w:t>
            </w:r>
          </w:p>
          <w:p w:rsidR="009512E4" w:rsidRPr="00987B81" w:rsidRDefault="009512E4" w:rsidP="009512E4">
            <w:pPr>
              <w:pStyle w:val="Normal1"/>
              <w:rPr>
                <w:rFonts w:ascii="Comic Sans MS" w:eastAsia="Comic Sans MS" w:hAnsi="Comic Sans MS" w:cs="Comic Sans MS"/>
                <w:b/>
                <w:lang w:val="en-GB"/>
              </w:rPr>
            </w:pPr>
          </w:p>
        </w:tc>
        <w:tc>
          <w:tcPr>
            <w:tcW w:w="45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20A84" w:rsidRDefault="00420A84" w:rsidP="00420A84">
            <w:pPr>
              <w:pStyle w:val="Normal1"/>
              <w:rPr>
                <w:rFonts w:ascii="Comic Sans MS" w:hAnsi="Comic Sans MS" w:cs="Arial"/>
                <w:sz w:val="16"/>
                <w:szCs w:val="16"/>
              </w:rPr>
            </w:pPr>
            <w:r>
              <w:rPr>
                <w:rFonts w:ascii="Comic Sans MS" w:hAnsi="Comic Sans MS" w:cs="Arial"/>
                <w:sz w:val="16"/>
                <w:szCs w:val="16"/>
                <w:lang w:val="en-GB"/>
              </w:rPr>
              <w:t xml:space="preserve">Students </w:t>
            </w:r>
            <w:r w:rsidRPr="00F748D0">
              <w:rPr>
                <w:rFonts w:ascii="Comic Sans MS" w:hAnsi="Comic Sans MS" w:cs="Arial"/>
                <w:sz w:val="16"/>
                <w:szCs w:val="16"/>
              </w:rPr>
              <w:t>begin to communicate intentionally</w:t>
            </w:r>
            <w:r>
              <w:rPr>
                <w:rFonts w:ascii="Comic Sans MS" w:hAnsi="Comic Sans MS" w:cs="Arial"/>
                <w:sz w:val="16"/>
                <w:szCs w:val="16"/>
                <w:lang w:val="en-GB"/>
              </w:rPr>
              <w:t xml:space="preserve"> in MFL sessions</w:t>
            </w:r>
            <w:r w:rsidRPr="00F748D0">
              <w:rPr>
                <w:rFonts w:ascii="Comic Sans MS" w:hAnsi="Comic Sans MS" w:cs="Arial"/>
                <w:sz w:val="16"/>
                <w:szCs w:val="16"/>
              </w:rPr>
              <w:t xml:space="preserve">, seeking attention through eye contact, gesture or action. </w:t>
            </w:r>
          </w:p>
          <w:p w:rsidR="00420A84" w:rsidRDefault="00420A84" w:rsidP="00420A84">
            <w:pPr>
              <w:pStyle w:val="Normal1"/>
              <w:rPr>
                <w:rFonts w:ascii="Comic Sans MS" w:hAnsi="Comic Sans MS" w:cs="Arial"/>
                <w:sz w:val="16"/>
                <w:szCs w:val="16"/>
              </w:rPr>
            </w:pPr>
          </w:p>
          <w:p w:rsidR="00420A84" w:rsidRDefault="00420A84" w:rsidP="00420A84">
            <w:pPr>
              <w:pStyle w:val="Normal1"/>
              <w:rPr>
                <w:rFonts w:ascii="Comic Sans MS" w:hAnsi="Comic Sans MS" w:cs="Arial"/>
                <w:sz w:val="16"/>
                <w:szCs w:val="16"/>
                <w:lang w:val="en-GB"/>
              </w:rPr>
            </w:pPr>
            <w:r>
              <w:rPr>
                <w:rFonts w:ascii="Comic Sans MS" w:hAnsi="Comic Sans MS" w:cs="Arial"/>
                <w:sz w:val="16"/>
                <w:szCs w:val="16"/>
                <w:lang w:val="en-GB"/>
              </w:rPr>
              <w:t xml:space="preserve">Students </w:t>
            </w:r>
            <w:r w:rsidRPr="00F748D0">
              <w:rPr>
                <w:rFonts w:ascii="Comic Sans MS" w:hAnsi="Comic Sans MS" w:cs="Arial"/>
                <w:sz w:val="16"/>
                <w:szCs w:val="16"/>
              </w:rPr>
              <w:t xml:space="preserve">request events or activities, </w:t>
            </w:r>
            <w:r>
              <w:rPr>
                <w:rFonts w:ascii="Comic Sans MS" w:hAnsi="Comic Sans MS" w:cs="Arial"/>
                <w:sz w:val="16"/>
                <w:szCs w:val="16"/>
                <w:lang w:val="en-GB"/>
              </w:rPr>
              <w:t xml:space="preserve">by using gesture or by pointing at </w:t>
            </w:r>
            <w:r>
              <w:rPr>
                <w:rFonts w:ascii="Comic Sans MS" w:hAnsi="Comic Sans MS" w:cs="Arial"/>
                <w:sz w:val="16"/>
                <w:szCs w:val="16"/>
                <w:lang w:val="en-GB"/>
              </w:rPr>
              <w:lastRenderedPageBreak/>
              <w:t>objects and people familiar to them in MFL sessions.</w:t>
            </w:r>
          </w:p>
          <w:p w:rsidR="00420A84" w:rsidRDefault="00420A84" w:rsidP="00420A84">
            <w:pPr>
              <w:pStyle w:val="Normal1"/>
              <w:rPr>
                <w:rFonts w:ascii="Comic Sans MS" w:hAnsi="Comic Sans MS" w:cs="Arial"/>
                <w:sz w:val="16"/>
                <w:szCs w:val="16"/>
                <w:lang w:val="en-GB"/>
              </w:rPr>
            </w:pPr>
          </w:p>
          <w:p w:rsidR="00420A84" w:rsidRPr="00420A84" w:rsidRDefault="00420A84" w:rsidP="00420A84">
            <w:pPr>
              <w:pStyle w:val="Normal1"/>
              <w:rPr>
                <w:rFonts w:ascii="Comic Sans MS" w:eastAsia="Comic Sans MS" w:hAnsi="Comic Sans MS" w:cs="Comic Sans MS"/>
                <w:sz w:val="18"/>
                <w:szCs w:val="18"/>
                <w:lang w:val="en-GB"/>
              </w:rPr>
            </w:pPr>
            <w:r>
              <w:rPr>
                <w:rFonts w:ascii="Comic Sans MS" w:hAnsi="Comic Sans MS" w:cs="Arial"/>
                <w:sz w:val="16"/>
                <w:szCs w:val="16"/>
                <w:lang w:val="en-GB"/>
              </w:rPr>
              <w:t xml:space="preserve">Students </w:t>
            </w:r>
            <w:r>
              <w:rPr>
                <w:rFonts w:ascii="Comic Sans MS" w:hAnsi="Comic Sans MS" w:cs="Arial"/>
                <w:sz w:val="16"/>
                <w:szCs w:val="16"/>
              </w:rPr>
              <w:t>follow</w:t>
            </w:r>
            <w:r w:rsidRPr="00F748D0">
              <w:rPr>
                <w:rFonts w:ascii="Comic Sans MS" w:hAnsi="Comic Sans MS" w:cs="Arial"/>
                <w:sz w:val="16"/>
                <w:szCs w:val="16"/>
              </w:rPr>
              <w:t xml:space="preserve"> the sequence of a familiar routine in </w:t>
            </w:r>
            <w:r>
              <w:rPr>
                <w:rFonts w:ascii="Comic Sans MS" w:hAnsi="Comic Sans MS" w:cs="Arial"/>
                <w:sz w:val="16"/>
                <w:szCs w:val="16"/>
                <w:lang w:val="en-GB"/>
              </w:rPr>
              <w:t>MFL</w:t>
            </w:r>
            <w:r w:rsidRPr="00F748D0">
              <w:rPr>
                <w:rFonts w:ascii="Comic Sans MS" w:hAnsi="Comic Sans MS" w:cs="Arial"/>
                <w:sz w:val="16"/>
                <w:szCs w:val="16"/>
              </w:rPr>
              <w:t xml:space="preserve"> sessions</w:t>
            </w:r>
            <w:r>
              <w:rPr>
                <w:rFonts w:ascii="Comic Sans MS" w:hAnsi="Comic Sans MS" w:cs="Arial"/>
                <w:sz w:val="16"/>
                <w:szCs w:val="16"/>
              </w:rPr>
              <w:t xml:space="preserve"> and respond</w:t>
            </w:r>
            <w:r w:rsidRPr="00F748D0">
              <w:rPr>
                <w:rFonts w:ascii="Comic Sans MS" w:hAnsi="Comic Sans MS" w:cs="Arial"/>
                <w:sz w:val="16"/>
                <w:szCs w:val="16"/>
              </w:rPr>
              <w:t xml:space="preserve"> accordingly</w:t>
            </w:r>
            <w:r>
              <w:rPr>
                <w:rFonts w:ascii="Comic Sans MS" w:hAnsi="Comic Sans MS" w:cs="Arial"/>
                <w:sz w:val="16"/>
                <w:szCs w:val="16"/>
                <w:lang w:val="en-GB"/>
              </w:rPr>
              <w:t>.</w:t>
            </w:r>
          </w:p>
        </w:tc>
        <w:tc>
          <w:tcPr>
            <w:tcW w:w="45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91B81" w:rsidRDefault="00E91B81" w:rsidP="009512E4">
            <w:pPr>
              <w:pStyle w:val="Normal1"/>
              <w:rPr>
                <w:rFonts w:ascii="Comic Sans MS" w:hAnsi="Comic Sans MS" w:cs="Arial"/>
                <w:sz w:val="16"/>
                <w:szCs w:val="16"/>
              </w:rPr>
            </w:pPr>
            <w:r>
              <w:rPr>
                <w:rFonts w:ascii="Comic Sans MS" w:hAnsi="Comic Sans MS" w:cs="Arial"/>
                <w:sz w:val="16"/>
                <w:szCs w:val="16"/>
              </w:rPr>
              <w:lastRenderedPageBreak/>
              <w:t>Students</w:t>
            </w:r>
            <w:r w:rsidRPr="00F748D0">
              <w:rPr>
                <w:rFonts w:ascii="Comic Sans MS" w:hAnsi="Comic Sans MS" w:cs="Arial"/>
                <w:sz w:val="16"/>
                <w:szCs w:val="16"/>
              </w:rPr>
              <w:t xml:space="preserve"> attempt one or two words in the </w:t>
            </w:r>
            <w:r>
              <w:rPr>
                <w:rFonts w:ascii="Comic Sans MS" w:hAnsi="Comic Sans MS" w:cs="Arial"/>
                <w:sz w:val="16"/>
                <w:szCs w:val="16"/>
                <w:lang w:val="en-GB"/>
              </w:rPr>
              <w:t>French l</w:t>
            </w:r>
            <w:r w:rsidRPr="00F748D0">
              <w:rPr>
                <w:rFonts w:ascii="Comic Sans MS" w:hAnsi="Comic Sans MS" w:cs="Arial"/>
                <w:sz w:val="16"/>
                <w:szCs w:val="16"/>
              </w:rPr>
              <w:t xml:space="preserve">anguage in response to cues in a song or familiar phrase. </w:t>
            </w:r>
          </w:p>
          <w:p w:rsidR="00E91B81" w:rsidRDefault="00E91B81" w:rsidP="009512E4">
            <w:pPr>
              <w:pStyle w:val="Normal1"/>
              <w:rPr>
                <w:rFonts w:ascii="Comic Sans MS" w:hAnsi="Comic Sans MS" w:cs="Arial"/>
                <w:sz w:val="16"/>
                <w:szCs w:val="16"/>
              </w:rPr>
            </w:pPr>
          </w:p>
          <w:p w:rsidR="009512E4" w:rsidRDefault="00E91B81" w:rsidP="00E91B81">
            <w:pPr>
              <w:pStyle w:val="Normal1"/>
              <w:rPr>
                <w:rFonts w:ascii="Comic Sans MS" w:hAnsi="Comic Sans MS" w:cs="Arial"/>
                <w:sz w:val="16"/>
                <w:szCs w:val="16"/>
                <w:lang w:val="en-GB"/>
              </w:rPr>
            </w:pPr>
            <w:r>
              <w:rPr>
                <w:rFonts w:ascii="Comic Sans MS" w:hAnsi="Comic Sans MS" w:cs="Arial"/>
                <w:sz w:val="16"/>
                <w:szCs w:val="16"/>
                <w:lang w:val="en-GB"/>
              </w:rPr>
              <w:t xml:space="preserve">Students </w:t>
            </w:r>
            <w:r w:rsidRPr="00F748D0">
              <w:rPr>
                <w:rFonts w:ascii="Comic Sans MS" w:hAnsi="Comic Sans MS" w:cs="Arial"/>
                <w:sz w:val="16"/>
                <w:szCs w:val="16"/>
              </w:rPr>
              <w:t xml:space="preserve">respond to simple questions, requests or instructions about </w:t>
            </w:r>
            <w:r>
              <w:rPr>
                <w:rFonts w:ascii="Comic Sans MS" w:hAnsi="Comic Sans MS" w:cs="Arial"/>
                <w:sz w:val="16"/>
                <w:szCs w:val="16"/>
              </w:rPr>
              <w:t xml:space="preserve">familiar events or </w:t>
            </w:r>
            <w:r>
              <w:rPr>
                <w:rFonts w:ascii="Comic Sans MS" w:hAnsi="Comic Sans MS" w:cs="Arial"/>
                <w:sz w:val="16"/>
                <w:szCs w:val="16"/>
              </w:rPr>
              <w:lastRenderedPageBreak/>
              <w:t xml:space="preserve">experiences possibly responding </w:t>
            </w:r>
            <w:r w:rsidRPr="00F748D0">
              <w:rPr>
                <w:rFonts w:ascii="Comic Sans MS" w:hAnsi="Comic Sans MS" w:cs="Arial"/>
                <w:sz w:val="16"/>
                <w:szCs w:val="16"/>
              </w:rPr>
              <w:t>through vocalisation, sign or gesture</w:t>
            </w:r>
            <w:r>
              <w:rPr>
                <w:rFonts w:ascii="Comic Sans MS" w:hAnsi="Comic Sans MS" w:cs="Arial"/>
                <w:sz w:val="16"/>
                <w:szCs w:val="16"/>
                <w:lang w:val="en-GB"/>
              </w:rPr>
              <w:t xml:space="preserve">. </w:t>
            </w:r>
          </w:p>
          <w:p w:rsidR="00F21AB5" w:rsidRDefault="00F21AB5" w:rsidP="00E91B81">
            <w:pPr>
              <w:pStyle w:val="Normal1"/>
              <w:rPr>
                <w:rFonts w:ascii="Comic Sans MS" w:hAnsi="Comic Sans MS" w:cs="Arial"/>
                <w:sz w:val="16"/>
                <w:szCs w:val="16"/>
                <w:lang w:val="en-GB"/>
              </w:rPr>
            </w:pPr>
          </w:p>
          <w:p w:rsidR="00F21AB5" w:rsidRDefault="00F21AB5" w:rsidP="00F21AB5">
            <w:pPr>
              <w:pStyle w:val="Normal1"/>
              <w:rPr>
                <w:rFonts w:ascii="Comic Sans MS" w:hAnsi="Comic Sans MS" w:cs="Arial"/>
                <w:sz w:val="16"/>
                <w:szCs w:val="16"/>
              </w:rPr>
            </w:pPr>
            <w:r w:rsidRPr="00F748D0">
              <w:rPr>
                <w:rFonts w:ascii="Comic Sans MS" w:hAnsi="Comic Sans MS" w:cs="Arial"/>
                <w:sz w:val="16"/>
                <w:szCs w:val="16"/>
              </w:rPr>
              <w:t>Pupi</w:t>
            </w:r>
            <w:r>
              <w:rPr>
                <w:rFonts w:ascii="Comic Sans MS" w:hAnsi="Comic Sans MS" w:cs="Arial"/>
                <w:sz w:val="16"/>
                <w:szCs w:val="16"/>
              </w:rPr>
              <w:t>ls respond to others in a group using r</w:t>
            </w:r>
            <w:r w:rsidRPr="00F748D0">
              <w:rPr>
                <w:rFonts w:ascii="Comic Sans MS" w:hAnsi="Comic Sans MS" w:cs="Arial"/>
                <w:sz w:val="16"/>
                <w:szCs w:val="16"/>
              </w:rPr>
              <w:t>epetition</w:t>
            </w:r>
            <w:r>
              <w:rPr>
                <w:rFonts w:ascii="Comic Sans MS" w:hAnsi="Comic Sans MS" w:cs="Arial"/>
                <w:sz w:val="16"/>
                <w:szCs w:val="16"/>
                <w:lang w:val="en-GB"/>
              </w:rPr>
              <w:t>,</w:t>
            </w:r>
            <w:r w:rsidRPr="00F748D0">
              <w:rPr>
                <w:rFonts w:ascii="Comic Sans MS" w:hAnsi="Comic Sans MS" w:cs="Arial"/>
                <w:sz w:val="16"/>
                <w:szCs w:val="16"/>
              </w:rPr>
              <w:t xml:space="preserve"> gesture, facial expression and/or intonation to enhance meaning.</w:t>
            </w:r>
          </w:p>
          <w:p w:rsidR="005F5EE9" w:rsidRDefault="005F5EE9" w:rsidP="00F21AB5">
            <w:pPr>
              <w:pStyle w:val="Normal1"/>
              <w:rPr>
                <w:rFonts w:ascii="Comic Sans MS" w:hAnsi="Comic Sans MS" w:cs="Arial"/>
                <w:sz w:val="16"/>
                <w:szCs w:val="16"/>
              </w:rPr>
            </w:pPr>
          </w:p>
          <w:p w:rsidR="005F5EE9" w:rsidRPr="00C230F1" w:rsidRDefault="005F5EE9" w:rsidP="002E519D">
            <w:pPr>
              <w:pStyle w:val="Normal1"/>
              <w:rPr>
                <w:rFonts w:ascii="Comic Sans MS" w:eastAsia="Comic Sans MS" w:hAnsi="Comic Sans MS" w:cs="Comic Sans MS"/>
                <w:color w:val="auto"/>
                <w:sz w:val="18"/>
                <w:szCs w:val="18"/>
                <w:lang w:val="en-GB"/>
              </w:rPr>
            </w:pPr>
            <w:r>
              <w:rPr>
                <w:rFonts w:ascii="Comic Sans MS" w:hAnsi="Comic Sans MS" w:cs="Arial"/>
                <w:sz w:val="16"/>
                <w:szCs w:val="16"/>
              </w:rPr>
              <w:t>Pupils</w:t>
            </w:r>
            <w:r w:rsidRPr="00F748D0">
              <w:rPr>
                <w:rFonts w:ascii="Comic Sans MS" w:hAnsi="Comic Sans MS" w:cs="Arial"/>
                <w:sz w:val="16"/>
                <w:szCs w:val="16"/>
              </w:rPr>
              <w:t xml:space="preserve"> communicate positives and negatives in response to simple questions.</w:t>
            </w:r>
          </w:p>
        </w:tc>
        <w:tc>
          <w:tcPr>
            <w:tcW w:w="45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512E4" w:rsidRDefault="00FC356B" w:rsidP="00FC356B">
            <w:pPr>
              <w:ind w:left="-6"/>
              <w:rPr>
                <w:rFonts w:ascii="Comic Sans MS" w:hAnsi="Comic Sans MS" w:cs="Arial"/>
                <w:sz w:val="16"/>
                <w:szCs w:val="16"/>
              </w:rPr>
            </w:pPr>
            <w:r>
              <w:rPr>
                <w:rFonts w:ascii="Comic Sans MS" w:hAnsi="Comic Sans MS" w:cs="Arial"/>
                <w:sz w:val="16"/>
                <w:szCs w:val="16"/>
                <w:lang w:val="en-GB"/>
              </w:rPr>
              <w:lastRenderedPageBreak/>
              <w:t xml:space="preserve">Students respond briefly to </w:t>
            </w:r>
            <w:r w:rsidRPr="00F748D0">
              <w:rPr>
                <w:rFonts w:ascii="Comic Sans MS" w:hAnsi="Comic Sans MS" w:cs="Arial"/>
                <w:sz w:val="16"/>
                <w:szCs w:val="16"/>
              </w:rPr>
              <w:t xml:space="preserve">one or two simple classroom commands using single words, signs or symbols. </w:t>
            </w:r>
          </w:p>
          <w:p w:rsidR="00FC356B" w:rsidRDefault="00FC356B" w:rsidP="00FC356B">
            <w:pPr>
              <w:ind w:left="-6"/>
              <w:rPr>
                <w:rFonts w:ascii="Comic Sans MS" w:hAnsi="Comic Sans MS" w:cs="Arial"/>
                <w:sz w:val="16"/>
                <w:szCs w:val="16"/>
              </w:rPr>
            </w:pPr>
          </w:p>
          <w:p w:rsidR="00FC356B" w:rsidRPr="007D5E3E" w:rsidRDefault="00FC356B" w:rsidP="00FC356B">
            <w:pPr>
              <w:ind w:left="-6"/>
              <w:rPr>
                <w:rFonts w:ascii="Comic Sans MS" w:hAnsi="Comic Sans MS"/>
              </w:rPr>
            </w:pPr>
            <w:r w:rsidRPr="00F748D0">
              <w:rPr>
                <w:rFonts w:ascii="Comic Sans MS" w:hAnsi="Comic Sans MS" w:cs="Arial"/>
                <w:sz w:val="16"/>
                <w:szCs w:val="16"/>
              </w:rPr>
              <w:t xml:space="preserve">With some support, </w:t>
            </w:r>
            <w:r>
              <w:rPr>
                <w:rFonts w:ascii="Comic Sans MS" w:hAnsi="Comic Sans MS" w:cs="Arial"/>
                <w:sz w:val="16"/>
                <w:szCs w:val="16"/>
                <w:lang w:val="en-GB"/>
              </w:rPr>
              <w:t xml:space="preserve">students </w:t>
            </w:r>
            <w:r w:rsidRPr="00F748D0">
              <w:rPr>
                <w:rFonts w:ascii="Comic Sans MS" w:hAnsi="Comic Sans MS" w:cs="Arial"/>
                <w:sz w:val="16"/>
                <w:szCs w:val="16"/>
              </w:rPr>
              <w:t xml:space="preserve">use a 1-3 word string </w:t>
            </w:r>
            <w:r>
              <w:rPr>
                <w:rFonts w:ascii="Comic Sans MS" w:hAnsi="Comic Sans MS" w:cs="Arial"/>
                <w:sz w:val="16"/>
                <w:szCs w:val="16"/>
              </w:rPr>
              <w:t xml:space="preserve">for a purpose, </w:t>
            </w:r>
          </w:p>
        </w:tc>
        <w:tc>
          <w:tcPr>
            <w:tcW w:w="350" w:type="pct"/>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9512E4" w:rsidRDefault="009512E4" w:rsidP="009512E4">
            <w:pPr>
              <w:rPr>
                <w:rFonts w:ascii="Comic Sans MS" w:hAnsi="Comic Sans MS" w:cs="Arial"/>
                <w:sz w:val="16"/>
                <w:lang w:val="en-GB"/>
              </w:rPr>
            </w:pPr>
            <w:r>
              <w:rPr>
                <w:rFonts w:ascii="Comic Sans MS" w:hAnsi="Comic Sans MS" w:cs="Arial"/>
                <w:sz w:val="16"/>
                <w:lang w:val="en-GB"/>
              </w:rPr>
              <w:t>With visual clues and other support, s</w:t>
            </w:r>
            <w:r w:rsidRPr="00D177CE">
              <w:rPr>
                <w:rFonts w:ascii="Comic Sans MS" w:hAnsi="Comic Sans MS" w:cs="Arial"/>
                <w:sz w:val="16"/>
                <w:lang w:val="en-GB"/>
              </w:rPr>
              <w:t xml:space="preserve">tudents </w:t>
            </w:r>
            <w:r>
              <w:rPr>
                <w:rFonts w:ascii="Comic Sans MS" w:hAnsi="Comic Sans MS" w:cs="Arial"/>
                <w:sz w:val="16"/>
                <w:lang w:val="en-GB"/>
              </w:rPr>
              <w:t xml:space="preserve">say single words and short simple phrases in response to what they see and hear. </w:t>
            </w:r>
          </w:p>
          <w:p w:rsidR="009512E4" w:rsidRDefault="009512E4" w:rsidP="009512E4">
            <w:pPr>
              <w:rPr>
                <w:rFonts w:ascii="Comic Sans MS" w:hAnsi="Comic Sans MS" w:cs="Arial"/>
                <w:sz w:val="16"/>
                <w:lang w:val="en-GB"/>
              </w:rPr>
            </w:pPr>
          </w:p>
          <w:p w:rsidR="009512E4" w:rsidRPr="00771311" w:rsidRDefault="009512E4" w:rsidP="009512E4">
            <w:pPr>
              <w:rPr>
                <w:rFonts w:ascii="Comic Sans MS" w:eastAsia="Comic Sans MS" w:hAnsi="Comic Sans MS" w:cs="Comic Sans MS"/>
                <w:sz w:val="18"/>
                <w:szCs w:val="18"/>
              </w:rPr>
            </w:pPr>
            <w:r>
              <w:rPr>
                <w:rFonts w:ascii="Comic Sans MS" w:hAnsi="Comic Sans MS" w:cs="Arial"/>
                <w:sz w:val="16"/>
                <w:lang w:val="en-GB"/>
              </w:rPr>
              <w:lastRenderedPageBreak/>
              <w:t xml:space="preserve">Students attempt to pronounce words correctly. </w:t>
            </w:r>
          </w:p>
        </w:tc>
        <w:tc>
          <w:tcPr>
            <w:tcW w:w="419" w:type="pct"/>
            <w:gridSpan w:val="3"/>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9512E4" w:rsidRPr="00310432" w:rsidRDefault="00310432" w:rsidP="00310432">
            <w:pPr>
              <w:rPr>
                <w:rFonts w:ascii="Comic Sans MS" w:eastAsia="Comic Sans MS" w:hAnsi="Comic Sans MS" w:cs="Comic Sans MS"/>
                <w:sz w:val="18"/>
                <w:szCs w:val="18"/>
                <w:lang w:val="en-GB"/>
              </w:rPr>
            </w:pPr>
            <w:r>
              <w:rPr>
                <w:rFonts w:ascii="Comic Sans MS" w:hAnsi="Comic Sans MS" w:cs="Arial"/>
                <w:color w:val="auto"/>
                <w:sz w:val="16"/>
                <w:lang w:val="en-GB"/>
              </w:rPr>
              <w:lastRenderedPageBreak/>
              <w:t>Students</w:t>
            </w:r>
            <w:r w:rsidRPr="00310432">
              <w:rPr>
                <w:rFonts w:ascii="Comic Sans MS" w:hAnsi="Comic Sans MS" w:cs="Arial"/>
                <w:color w:val="auto"/>
                <w:sz w:val="16"/>
              </w:rPr>
              <w:t xml:space="preserve"> answer simple questions and give basic information. They give short, simple responses to what they see and hear, and use set phrases. Their pronunciation shows an awareness of </w:t>
            </w:r>
            <w:r w:rsidR="000850CD">
              <w:rPr>
                <w:rFonts w:ascii="Comic Sans MS" w:hAnsi="Comic Sans MS" w:cs="Arial"/>
                <w:color w:val="auto"/>
                <w:sz w:val="16"/>
                <w:lang w:val="en-GB"/>
              </w:rPr>
              <w:t xml:space="preserve">the </w:t>
            </w:r>
            <w:r w:rsidRPr="00310432">
              <w:rPr>
                <w:rFonts w:ascii="Comic Sans MS" w:hAnsi="Comic Sans MS" w:cs="Arial"/>
                <w:color w:val="auto"/>
                <w:sz w:val="16"/>
              </w:rPr>
              <w:t xml:space="preserve">sound patterns </w:t>
            </w:r>
            <w:r w:rsidR="000850CD">
              <w:rPr>
                <w:rFonts w:ascii="Comic Sans MS" w:hAnsi="Comic Sans MS" w:cs="Arial"/>
                <w:color w:val="auto"/>
                <w:sz w:val="16"/>
                <w:lang w:val="en-GB"/>
              </w:rPr>
              <w:lastRenderedPageBreak/>
              <w:t xml:space="preserve">of the French language </w:t>
            </w:r>
            <w:r w:rsidRPr="00310432">
              <w:rPr>
                <w:rFonts w:ascii="Comic Sans MS" w:hAnsi="Comic Sans MS" w:cs="Arial"/>
                <w:color w:val="auto"/>
                <w:sz w:val="16"/>
              </w:rPr>
              <w:t>and their meaning is clear</w:t>
            </w:r>
            <w:r>
              <w:rPr>
                <w:rFonts w:ascii="Comic Sans MS" w:hAnsi="Comic Sans MS" w:cs="Arial"/>
                <w:color w:val="auto"/>
                <w:sz w:val="16"/>
                <w:lang w:val="en-GB"/>
              </w:rPr>
              <w:t>.</w:t>
            </w:r>
          </w:p>
        </w:tc>
        <w:tc>
          <w:tcPr>
            <w:tcW w:w="452" w:type="pct"/>
            <w:gridSpan w:val="2"/>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0850CD" w:rsidRDefault="000850CD" w:rsidP="000850CD">
            <w:pPr>
              <w:rPr>
                <w:rFonts w:ascii="Comic Sans MS" w:hAnsi="Comic Sans MS" w:cs="Arial"/>
                <w:color w:val="auto"/>
                <w:sz w:val="16"/>
              </w:rPr>
            </w:pPr>
            <w:r>
              <w:rPr>
                <w:rFonts w:ascii="Comic Sans MS" w:hAnsi="Comic Sans MS" w:cs="Arial"/>
                <w:color w:val="auto"/>
                <w:sz w:val="16"/>
                <w:lang w:val="en-GB"/>
              </w:rPr>
              <w:lastRenderedPageBreak/>
              <w:t xml:space="preserve">Students </w:t>
            </w:r>
            <w:r w:rsidRPr="000850CD">
              <w:rPr>
                <w:rFonts w:ascii="Comic Sans MS" w:hAnsi="Comic Sans MS" w:cs="Arial"/>
                <w:color w:val="auto"/>
                <w:sz w:val="16"/>
              </w:rPr>
              <w:t xml:space="preserve">ask and answer simple questions and talk about their interests. </w:t>
            </w:r>
          </w:p>
          <w:p w:rsidR="000850CD" w:rsidRDefault="000850CD" w:rsidP="000850CD">
            <w:pPr>
              <w:rPr>
                <w:rFonts w:ascii="Comic Sans MS" w:hAnsi="Comic Sans MS" w:cs="Arial"/>
                <w:color w:val="auto"/>
                <w:sz w:val="16"/>
              </w:rPr>
            </w:pPr>
          </w:p>
          <w:p w:rsidR="000850CD" w:rsidRDefault="000850CD" w:rsidP="000850CD">
            <w:pPr>
              <w:rPr>
                <w:rFonts w:ascii="Comic Sans MS" w:hAnsi="Comic Sans MS" w:cs="Arial"/>
                <w:color w:val="auto"/>
                <w:sz w:val="16"/>
              </w:rPr>
            </w:pPr>
            <w:r>
              <w:rPr>
                <w:rFonts w:ascii="Comic Sans MS" w:hAnsi="Comic Sans MS" w:cs="Arial"/>
                <w:color w:val="auto"/>
                <w:sz w:val="16"/>
                <w:lang w:val="en-GB"/>
              </w:rPr>
              <w:t xml:space="preserve">Students participate </w:t>
            </w:r>
            <w:r w:rsidRPr="000850CD">
              <w:rPr>
                <w:rFonts w:ascii="Comic Sans MS" w:hAnsi="Comic Sans MS" w:cs="Arial"/>
                <w:color w:val="auto"/>
                <w:sz w:val="16"/>
              </w:rPr>
              <w:t>in brief prepared tasks, using visual or other clues to help them initiate and respond.</w:t>
            </w:r>
          </w:p>
          <w:p w:rsidR="000850CD" w:rsidRDefault="000850CD" w:rsidP="000850CD">
            <w:pPr>
              <w:rPr>
                <w:rFonts w:ascii="Comic Sans MS" w:hAnsi="Comic Sans MS" w:cs="Arial"/>
                <w:color w:val="auto"/>
                <w:sz w:val="16"/>
              </w:rPr>
            </w:pPr>
          </w:p>
          <w:p w:rsidR="000850CD" w:rsidRDefault="000850CD" w:rsidP="000850CD">
            <w:pPr>
              <w:rPr>
                <w:rFonts w:ascii="Comic Sans MS" w:hAnsi="Comic Sans MS" w:cs="Arial"/>
                <w:color w:val="auto"/>
                <w:sz w:val="16"/>
              </w:rPr>
            </w:pPr>
            <w:r>
              <w:rPr>
                <w:rFonts w:ascii="Comic Sans MS" w:hAnsi="Comic Sans MS" w:cs="Arial"/>
                <w:color w:val="auto"/>
                <w:sz w:val="16"/>
                <w:lang w:val="en-GB"/>
              </w:rPr>
              <w:lastRenderedPageBreak/>
              <w:t xml:space="preserve">Students </w:t>
            </w:r>
            <w:r w:rsidRPr="000850CD">
              <w:rPr>
                <w:rFonts w:ascii="Comic Sans MS" w:hAnsi="Comic Sans MS" w:cs="Arial"/>
                <w:color w:val="auto"/>
                <w:sz w:val="16"/>
              </w:rPr>
              <w:t xml:space="preserve">use short </w:t>
            </w:r>
            <w:r>
              <w:rPr>
                <w:rFonts w:ascii="Comic Sans MS" w:hAnsi="Comic Sans MS" w:cs="Arial"/>
                <w:color w:val="auto"/>
                <w:sz w:val="16"/>
                <w:lang w:val="en-GB"/>
              </w:rPr>
              <w:t xml:space="preserve">learned </w:t>
            </w:r>
            <w:r w:rsidRPr="000850CD">
              <w:rPr>
                <w:rFonts w:ascii="Comic Sans MS" w:hAnsi="Comic Sans MS" w:cs="Arial"/>
                <w:color w:val="auto"/>
                <w:sz w:val="16"/>
              </w:rPr>
              <w:t xml:space="preserve">phrases to express personal responses. </w:t>
            </w:r>
          </w:p>
          <w:p w:rsidR="000850CD" w:rsidRDefault="000850CD" w:rsidP="000850CD">
            <w:pPr>
              <w:rPr>
                <w:rFonts w:ascii="Comic Sans MS" w:hAnsi="Comic Sans MS" w:cs="Arial"/>
                <w:color w:val="auto"/>
                <w:sz w:val="16"/>
              </w:rPr>
            </w:pPr>
          </w:p>
          <w:p w:rsidR="009512E4" w:rsidRPr="000850CD" w:rsidRDefault="000850CD" w:rsidP="000850CD">
            <w:pPr>
              <w:rPr>
                <w:rFonts w:ascii="Comic Sans MS" w:hAnsi="Comic Sans MS" w:cs="Arial"/>
                <w:color w:val="auto"/>
                <w:sz w:val="16"/>
                <w:szCs w:val="18"/>
                <w:lang w:val="en-GB"/>
              </w:rPr>
            </w:pPr>
            <w:r>
              <w:rPr>
                <w:rFonts w:ascii="Comic Sans MS" w:hAnsi="Comic Sans MS" w:cs="Arial"/>
                <w:color w:val="auto"/>
                <w:sz w:val="16"/>
                <w:lang w:val="en-GB"/>
              </w:rPr>
              <w:t xml:space="preserve">Students </w:t>
            </w:r>
            <w:r w:rsidRPr="000850CD">
              <w:rPr>
                <w:rFonts w:ascii="Comic Sans MS" w:hAnsi="Comic Sans MS" w:cs="Arial"/>
                <w:color w:val="auto"/>
                <w:sz w:val="16"/>
              </w:rPr>
              <w:t>occasionally substitute items of vocabulary to vary questions or statements</w:t>
            </w:r>
            <w:r>
              <w:rPr>
                <w:rFonts w:ascii="Comic Sans MS" w:hAnsi="Comic Sans MS" w:cs="Arial"/>
                <w:color w:val="auto"/>
                <w:sz w:val="16"/>
                <w:lang w:val="en-GB"/>
              </w:rPr>
              <w:t>.</w:t>
            </w:r>
          </w:p>
        </w:tc>
        <w:tc>
          <w:tcPr>
            <w:tcW w:w="456" w:type="pct"/>
            <w:gridSpan w:val="2"/>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B41EAD" w:rsidRDefault="00B41EAD" w:rsidP="00B41EAD">
            <w:pPr>
              <w:rPr>
                <w:rFonts w:ascii="Comic Sans MS" w:hAnsi="Comic Sans MS" w:cs="Arial"/>
                <w:color w:val="auto"/>
                <w:sz w:val="16"/>
              </w:rPr>
            </w:pPr>
            <w:r>
              <w:rPr>
                <w:rFonts w:ascii="Comic Sans MS" w:hAnsi="Comic Sans MS" w:cs="Arial"/>
                <w:color w:val="auto"/>
                <w:sz w:val="16"/>
              </w:rPr>
              <w:lastRenderedPageBreak/>
              <w:t>Students</w:t>
            </w:r>
            <w:r w:rsidR="008A0083" w:rsidRPr="00B41EAD">
              <w:rPr>
                <w:rFonts w:ascii="Comic Sans MS" w:hAnsi="Comic Sans MS" w:cs="Arial"/>
                <w:color w:val="auto"/>
                <w:sz w:val="16"/>
              </w:rPr>
              <w:t xml:space="preserve"> take part in simple conversations, supported by visual or other cues, and express their opinions. </w:t>
            </w:r>
          </w:p>
          <w:p w:rsidR="00B41EAD" w:rsidRDefault="00B41EAD" w:rsidP="00B41EAD">
            <w:pPr>
              <w:rPr>
                <w:rFonts w:ascii="Comic Sans MS" w:hAnsi="Comic Sans MS" w:cs="Arial"/>
                <w:color w:val="auto"/>
                <w:sz w:val="16"/>
              </w:rPr>
            </w:pPr>
          </w:p>
          <w:p w:rsidR="00B41EAD" w:rsidRDefault="00B41EAD" w:rsidP="00B41EAD">
            <w:pPr>
              <w:rPr>
                <w:rFonts w:ascii="Comic Sans MS" w:hAnsi="Comic Sans MS" w:cs="Arial"/>
                <w:color w:val="auto"/>
                <w:sz w:val="16"/>
              </w:rPr>
            </w:pPr>
            <w:r>
              <w:rPr>
                <w:rFonts w:ascii="Comic Sans MS" w:hAnsi="Comic Sans MS" w:cs="Arial"/>
                <w:color w:val="auto"/>
                <w:sz w:val="16"/>
                <w:lang w:val="en-GB"/>
              </w:rPr>
              <w:t xml:space="preserve">Students </w:t>
            </w:r>
            <w:r w:rsidR="008A0083" w:rsidRPr="00B41EAD">
              <w:rPr>
                <w:rFonts w:ascii="Comic Sans MS" w:hAnsi="Comic Sans MS" w:cs="Arial"/>
                <w:color w:val="auto"/>
                <w:sz w:val="16"/>
              </w:rPr>
              <w:t xml:space="preserve">begin to use their knowledge of grammar to adapt and substitute single words and phrases. </w:t>
            </w:r>
          </w:p>
          <w:p w:rsidR="00B41EAD" w:rsidRDefault="00B41EAD" w:rsidP="00B41EAD">
            <w:pPr>
              <w:rPr>
                <w:rFonts w:ascii="Comic Sans MS" w:hAnsi="Comic Sans MS" w:cs="Arial"/>
                <w:color w:val="auto"/>
                <w:sz w:val="16"/>
              </w:rPr>
            </w:pPr>
          </w:p>
          <w:p w:rsidR="009512E4" w:rsidRPr="00C44EFE" w:rsidRDefault="00B41EAD" w:rsidP="00B41EAD">
            <w:pPr>
              <w:rPr>
                <w:rFonts w:ascii="Comic Sans MS" w:hAnsi="Comic Sans MS" w:cs="Arial"/>
                <w:sz w:val="18"/>
                <w:szCs w:val="18"/>
                <w:lang w:val="en"/>
              </w:rPr>
            </w:pPr>
            <w:r>
              <w:rPr>
                <w:rFonts w:ascii="Comic Sans MS" w:hAnsi="Comic Sans MS" w:cs="Arial"/>
                <w:color w:val="auto"/>
                <w:sz w:val="16"/>
                <w:lang w:val="en-GB"/>
              </w:rPr>
              <w:t xml:space="preserve">Students generally pronounce words accurately </w:t>
            </w:r>
            <w:r w:rsidR="008A0083" w:rsidRPr="00B41EAD">
              <w:rPr>
                <w:rFonts w:ascii="Comic Sans MS" w:hAnsi="Comic Sans MS" w:cs="Arial"/>
                <w:color w:val="auto"/>
                <w:sz w:val="16"/>
              </w:rPr>
              <w:t>and they show some consistency in their intonation</w:t>
            </w:r>
            <w:r w:rsidR="008A0083" w:rsidRPr="006533C6">
              <w:rPr>
                <w:rFonts w:ascii="Arial" w:hAnsi="Arial" w:cs="Arial"/>
                <w:color w:val="4D4D4D"/>
              </w:rPr>
              <w:t>.</w:t>
            </w:r>
          </w:p>
        </w:tc>
      </w:tr>
      <w:tr w:rsidR="009512E4" w:rsidRPr="00F1265E" w:rsidTr="00344634">
        <w:trPr>
          <w:gridAfter w:val="1"/>
          <w:wAfter w:w="1477" w:type="pct"/>
          <w:trHeight w:val="368"/>
        </w:trPr>
        <w:tc>
          <w:tcPr>
            <w:tcW w:w="2615" w:type="pct"/>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9512E4" w:rsidRPr="006F4750" w:rsidRDefault="009512E4" w:rsidP="00344634">
            <w:pPr>
              <w:pStyle w:val="Normal1"/>
              <w:rPr>
                <w:rFonts w:ascii="Comic Sans MS" w:eastAsia="Comic Sans MS" w:hAnsi="Comic Sans MS" w:cs="Comic Sans MS"/>
                <w:sz w:val="16"/>
                <w:szCs w:val="16"/>
              </w:rPr>
            </w:pPr>
            <w:r>
              <w:rPr>
                <w:rFonts w:ascii="Comic Sans MS" w:eastAsia="Comic Sans MS" w:hAnsi="Comic Sans MS" w:cs="Comic Sans MS"/>
                <w:b/>
                <w:lang w:val="en-GB"/>
              </w:rPr>
              <w:lastRenderedPageBreak/>
              <w:t xml:space="preserve">Key Learning </w:t>
            </w:r>
            <w:r w:rsidR="00344634">
              <w:rPr>
                <w:rFonts w:ascii="Comic Sans MS" w:eastAsia="Comic Sans MS" w:hAnsi="Comic Sans MS" w:cs="Comic Sans MS"/>
                <w:b/>
                <w:lang w:val="en-GB"/>
              </w:rPr>
              <w:t>Strand</w:t>
            </w:r>
            <w:r w:rsidRPr="00344634">
              <w:rPr>
                <w:rFonts w:ascii="Comic Sans MS" w:eastAsia="Comic Sans MS" w:hAnsi="Comic Sans MS" w:cs="Comic Sans MS"/>
                <w:b/>
                <w:lang w:val="en-GB"/>
              </w:rPr>
              <w:t xml:space="preserve">: </w:t>
            </w:r>
            <w:r w:rsidR="001146BE" w:rsidRPr="00344634">
              <w:rPr>
                <w:rFonts w:ascii="Comic Sans MS" w:hAnsi="Comic Sans MS"/>
                <w:b/>
              </w:rPr>
              <w:t>Reading and responding</w:t>
            </w:r>
          </w:p>
        </w:tc>
        <w:tc>
          <w:tcPr>
            <w:tcW w:w="45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512E4" w:rsidRDefault="009512E4" w:rsidP="009512E4">
            <w:pPr>
              <w:pStyle w:val="Normal1"/>
              <w:rPr>
                <w:rFonts w:ascii="Comic Sans MS" w:eastAsia="Comic Sans MS" w:hAnsi="Comic Sans MS" w:cs="Comic Sans MS"/>
                <w:b/>
                <w:lang w:val="en-GB"/>
              </w:rPr>
            </w:pP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512E4" w:rsidRDefault="009512E4" w:rsidP="009512E4">
            <w:pPr>
              <w:pStyle w:val="Normal1"/>
              <w:rPr>
                <w:rFonts w:ascii="Comic Sans MS" w:eastAsia="Comic Sans MS" w:hAnsi="Comic Sans MS" w:cs="Comic Sans MS"/>
                <w:b/>
                <w:lang w:val="en-GB"/>
              </w:rPr>
            </w:pPr>
          </w:p>
        </w:tc>
      </w:tr>
      <w:tr w:rsidR="009512E4" w:rsidRPr="00F1265E" w:rsidTr="005D0D89">
        <w:trPr>
          <w:gridAfter w:val="1"/>
          <w:wAfter w:w="1477" w:type="pct"/>
          <w:trHeight w:val="1339"/>
        </w:trPr>
        <w:tc>
          <w:tcPr>
            <w:tcW w:w="487" w:type="pct"/>
            <w:tcBorders>
              <w:top w:val="single" w:sz="4" w:space="0" w:color="000000"/>
              <w:left w:val="single" w:sz="4" w:space="0" w:color="000000"/>
              <w:bottom w:val="single" w:sz="4" w:space="0" w:color="000000"/>
            </w:tcBorders>
            <w:shd w:val="clear" w:color="auto" w:fill="C2D69B" w:themeFill="accent3" w:themeFillTint="99"/>
          </w:tcPr>
          <w:p w:rsidR="009512E4" w:rsidRDefault="009512E4" w:rsidP="009512E4">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9512E4" w:rsidRDefault="009512E4" w:rsidP="009512E4">
            <w:pPr>
              <w:pStyle w:val="Normal1"/>
              <w:rPr>
                <w:rFonts w:ascii="Comic Sans MS" w:eastAsia="Comic Sans MS" w:hAnsi="Comic Sans MS" w:cs="Comic Sans MS"/>
                <w:b/>
                <w:color w:val="000000" w:themeColor="text1"/>
                <w:u w:val="single"/>
                <w:lang w:val="en-US"/>
              </w:rPr>
            </w:pPr>
          </w:p>
          <w:p w:rsidR="002E519D" w:rsidRPr="002E519D" w:rsidRDefault="002E519D" w:rsidP="002E519D">
            <w:pPr>
              <w:pStyle w:val="Normal1"/>
              <w:rPr>
                <w:rFonts w:ascii="Comic Sans MS" w:eastAsia="Comic Sans MS" w:hAnsi="Comic Sans MS" w:cs="Comic Sans MS"/>
                <w:color w:val="000000" w:themeColor="text1"/>
                <w:lang w:val="en-US"/>
              </w:rPr>
            </w:pPr>
            <w:r w:rsidRPr="002E519D">
              <w:rPr>
                <w:rFonts w:ascii="Comic Sans MS" w:eastAsia="Comic Sans MS" w:hAnsi="Comic Sans MS" w:cs="Comic Sans MS"/>
                <w:color w:val="000000" w:themeColor="text1"/>
                <w:lang w:val="en-US"/>
              </w:rPr>
              <w:t xml:space="preserve">Reading and responding </w:t>
            </w:r>
          </w:p>
          <w:p w:rsidR="002E519D" w:rsidRDefault="002E519D" w:rsidP="009512E4">
            <w:pPr>
              <w:pStyle w:val="Normal1"/>
              <w:rPr>
                <w:rFonts w:ascii="Comic Sans MS" w:eastAsia="Comic Sans MS" w:hAnsi="Comic Sans MS" w:cs="Comic Sans MS"/>
                <w:b/>
                <w:color w:val="000000" w:themeColor="text1"/>
                <w:u w:val="single"/>
                <w:lang w:val="en-US"/>
              </w:rPr>
            </w:pPr>
          </w:p>
          <w:p w:rsidR="002E519D" w:rsidRDefault="002E519D" w:rsidP="009512E4">
            <w:pPr>
              <w:pStyle w:val="Normal1"/>
              <w:rPr>
                <w:rFonts w:ascii="Comic Sans MS" w:eastAsia="Comic Sans MS" w:hAnsi="Comic Sans MS" w:cs="Comic Sans MS"/>
                <w:b/>
                <w:color w:val="000000" w:themeColor="text1"/>
                <w:u w:val="single"/>
                <w:lang w:val="en-US"/>
              </w:rPr>
            </w:pPr>
          </w:p>
          <w:p w:rsidR="009512E4" w:rsidRPr="00987B81" w:rsidRDefault="009512E4"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know?</w:t>
            </w:r>
          </w:p>
          <w:p w:rsidR="009512E4" w:rsidRDefault="009512E4" w:rsidP="009512E4">
            <w:pPr>
              <w:pStyle w:val="Normal1"/>
              <w:rPr>
                <w:rFonts w:ascii="Comic Sans MS" w:eastAsia="Comic Sans MS" w:hAnsi="Comic Sans MS" w:cs="Comic Sans MS"/>
                <w:b/>
                <w:color w:val="000000" w:themeColor="text1"/>
                <w:u w:val="single"/>
                <w:lang w:val="en-US"/>
              </w:rPr>
            </w:pPr>
          </w:p>
          <w:p w:rsidR="009512E4" w:rsidRDefault="009512E4" w:rsidP="002E519D">
            <w:pPr>
              <w:pStyle w:val="Normal1"/>
              <w:rPr>
                <w:rFonts w:ascii="Comic Sans MS" w:eastAsia="Comic Sans MS" w:hAnsi="Comic Sans MS" w:cs="Comic Sans MS"/>
                <w:b/>
                <w:color w:val="000000" w:themeColor="text1"/>
                <w:u w:val="single"/>
                <w:lang w:val="en-US"/>
              </w:rPr>
            </w:pPr>
          </w:p>
        </w:tc>
        <w:tc>
          <w:tcPr>
            <w:tcW w:w="4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Pr="00461B15" w:rsidRDefault="009512E4" w:rsidP="009512E4">
            <w:pPr>
              <w:pStyle w:val="Normal1"/>
              <w:rPr>
                <w:rFonts w:ascii="Comic Sans MS" w:eastAsia="Comic Sans MS" w:hAnsi="Comic Sans MS" w:cs="Comic Sans MS"/>
                <w:sz w:val="18"/>
                <w:szCs w:val="18"/>
                <w:lang w:val="en-GB"/>
              </w:rPr>
            </w:pPr>
          </w:p>
        </w:tc>
        <w:tc>
          <w:tcPr>
            <w:tcW w:w="45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F21AB5" w:rsidRPr="00F748D0" w:rsidRDefault="005F5EE9" w:rsidP="00F21AB5">
            <w:pPr>
              <w:pStyle w:val="NormalWeb"/>
              <w:rPr>
                <w:rFonts w:ascii="Comic Sans MS" w:hAnsi="Comic Sans MS" w:cs="Arial"/>
                <w:sz w:val="16"/>
                <w:szCs w:val="16"/>
              </w:rPr>
            </w:pPr>
            <w:r>
              <w:rPr>
                <w:rFonts w:ascii="Comic Sans MS" w:hAnsi="Comic Sans MS" w:cs="Arial"/>
                <w:sz w:val="16"/>
                <w:szCs w:val="16"/>
              </w:rPr>
              <w:t>Students recognise</w:t>
            </w:r>
            <w:r w:rsidR="00F21AB5" w:rsidRPr="00F748D0">
              <w:rPr>
                <w:rFonts w:ascii="Comic Sans MS" w:hAnsi="Comic Sans MS" w:cs="Arial"/>
                <w:sz w:val="16"/>
                <w:szCs w:val="16"/>
              </w:rPr>
              <w:t xml:space="preserve"> familiar words, actions or objects presented in the </w:t>
            </w:r>
            <w:r>
              <w:rPr>
                <w:rFonts w:ascii="Comic Sans MS" w:hAnsi="Comic Sans MS" w:cs="Arial"/>
                <w:sz w:val="16"/>
                <w:szCs w:val="16"/>
              </w:rPr>
              <w:t xml:space="preserve">French </w:t>
            </w:r>
            <w:r w:rsidR="00F21AB5" w:rsidRPr="00F748D0">
              <w:rPr>
                <w:rFonts w:ascii="Comic Sans MS" w:hAnsi="Comic Sans MS" w:cs="Arial"/>
                <w:sz w:val="16"/>
                <w:szCs w:val="16"/>
              </w:rPr>
              <w:t>language.</w:t>
            </w:r>
          </w:p>
          <w:p w:rsidR="009512E4" w:rsidRPr="00461B15" w:rsidRDefault="009512E4" w:rsidP="009512E4">
            <w:pPr>
              <w:pStyle w:val="Normal1"/>
              <w:rPr>
                <w:rFonts w:ascii="Comic Sans MS" w:eastAsia="Comic Sans MS" w:hAnsi="Comic Sans MS" w:cs="Comic Sans MS"/>
                <w:color w:val="auto"/>
                <w:sz w:val="18"/>
                <w:szCs w:val="18"/>
                <w:lang w:val="en-GB"/>
              </w:rPr>
            </w:pPr>
          </w:p>
        </w:tc>
        <w:tc>
          <w:tcPr>
            <w:tcW w:w="453"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512E4" w:rsidRPr="00461B15" w:rsidRDefault="000B2408" w:rsidP="000B2408">
            <w:pPr>
              <w:pStyle w:val="Normal1"/>
              <w:rPr>
                <w:rFonts w:ascii="Comic Sans MS" w:eastAsia="Comic Sans MS" w:hAnsi="Comic Sans MS" w:cs="Comic Sans MS"/>
                <w:sz w:val="18"/>
                <w:szCs w:val="18"/>
                <w:lang w:val="en-GB"/>
              </w:rPr>
            </w:pPr>
            <w:r w:rsidRPr="000B2408">
              <w:rPr>
                <w:rFonts w:ascii="Comic Sans MS" w:eastAsia="Comic Sans MS" w:hAnsi="Comic Sans MS" w:cs="Comic Sans MS"/>
                <w:sz w:val="16"/>
                <w:szCs w:val="18"/>
                <w:lang w:val="en-GB"/>
              </w:rPr>
              <w:t>Students</w:t>
            </w:r>
            <w:r>
              <w:rPr>
                <w:rFonts w:ascii="Comic Sans MS" w:eastAsia="Comic Sans MS" w:hAnsi="Comic Sans MS" w:cs="Comic Sans MS"/>
                <w:sz w:val="16"/>
                <w:szCs w:val="18"/>
                <w:lang w:val="en-GB"/>
              </w:rPr>
              <w:t xml:space="preserve"> begin to recognise a number of key words.</w:t>
            </w:r>
          </w:p>
        </w:tc>
        <w:tc>
          <w:tcPr>
            <w:tcW w:w="350" w:type="pct"/>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9512E4" w:rsidRPr="001146BE" w:rsidRDefault="001146BE" w:rsidP="000B2408">
            <w:pPr>
              <w:pStyle w:val="NormalWeb"/>
              <w:rPr>
                <w:rFonts w:ascii="Comic Sans MS" w:eastAsia="Comic Sans MS" w:hAnsi="Comic Sans MS" w:cs="Comic Sans MS"/>
                <w:sz w:val="16"/>
                <w:szCs w:val="18"/>
              </w:rPr>
            </w:pPr>
            <w:r w:rsidRPr="001146BE">
              <w:rPr>
                <w:rFonts w:ascii="Comic Sans MS" w:hAnsi="Comic Sans MS" w:cs="Arial"/>
                <w:sz w:val="16"/>
                <w:szCs w:val="20"/>
              </w:rPr>
              <w:t xml:space="preserve">Students recognise a few familiar words and phrases presented in clear script in a familiar context. </w:t>
            </w:r>
          </w:p>
        </w:tc>
        <w:tc>
          <w:tcPr>
            <w:tcW w:w="419" w:type="pct"/>
            <w:gridSpan w:val="3"/>
            <w:tcBorders>
              <w:top w:val="single" w:sz="4" w:space="0" w:color="000000"/>
              <w:left w:val="single" w:sz="4" w:space="0" w:color="auto"/>
              <w:bottom w:val="single" w:sz="4" w:space="0" w:color="000000"/>
              <w:right w:val="single" w:sz="4" w:space="0" w:color="000000"/>
            </w:tcBorders>
            <w:shd w:val="clear" w:color="auto" w:fill="C2D69B" w:themeFill="accent3" w:themeFillTint="99"/>
          </w:tcPr>
          <w:p w:rsidR="001146BE" w:rsidRPr="001146BE" w:rsidRDefault="001146BE" w:rsidP="001146BE">
            <w:pPr>
              <w:rPr>
                <w:rFonts w:ascii="Comic Sans MS" w:hAnsi="Comic Sans MS" w:cs="Arial"/>
                <w:color w:val="auto"/>
                <w:sz w:val="16"/>
                <w:szCs w:val="16"/>
              </w:rPr>
            </w:pPr>
            <w:r w:rsidRPr="001146BE">
              <w:rPr>
                <w:rFonts w:ascii="Comic Sans MS" w:hAnsi="Comic Sans MS" w:cs="Arial"/>
                <w:color w:val="auto"/>
                <w:sz w:val="16"/>
                <w:szCs w:val="16"/>
                <w:lang w:val="en-GB"/>
              </w:rPr>
              <w:t xml:space="preserve">Students recognise </w:t>
            </w:r>
            <w:r w:rsidRPr="001146BE">
              <w:rPr>
                <w:rFonts w:ascii="Comic Sans MS" w:hAnsi="Comic Sans MS" w:cs="Arial"/>
                <w:color w:val="auto"/>
                <w:sz w:val="16"/>
                <w:szCs w:val="16"/>
              </w:rPr>
              <w:t>familiar written phrases</w:t>
            </w:r>
          </w:p>
          <w:p w:rsidR="001146BE" w:rsidRPr="001146BE" w:rsidRDefault="001146BE" w:rsidP="001146BE">
            <w:pPr>
              <w:rPr>
                <w:rFonts w:ascii="Comic Sans MS" w:hAnsi="Comic Sans MS" w:cs="Arial"/>
                <w:color w:val="auto"/>
                <w:sz w:val="16"/>
                <w:szCs w:val="16"/>
              </w:rPr>
            </w:pPr>
          </w:p>
          <w:p w:rsidR="009512E4" w:rsidRPr="001146BE" w:rsidRDefault="001146BE" w:rsidP="001146BE">
            <w:pPr>
              <w:rPr>
                <w:rFonts w:ascii="Comic Sans MS" w:eastAsia="Comic Sans MS" w:hAnsi="Comic Sans MS" w:cs="Comic Sans MS"/>
                <w:color w:val="auto"/>
                <w:sz w:val="16"/>
                <w:szCs w:val="16"/>
                <w:lang w:val="en-GB"/>
              </w:rPr>
            </w:pPr>
            <w:r w:rsidRPr="001146BE">
              <w:rPr>
                <w:rFonts w:ascii="Comic Sans MS" w:hAnsi="Comic Sans MS" w:cs="Arial"/>
                <w:color w:val="auto"/>
                <w:sz w:val="16"/>
                <w:szCs w:val="16"/>
                <w:lang w:val="en-GB"/>
              </w:rPr>
              <w:t xml:space="preserve">Students know that they can use </w:t>
            </w:r>
            <w:r w:rsidRPr="001146BE">
              <w:rPr>
                <w:rFonts w:ascii="Comic Sans MS" w:hAnsi="Comic Sans MS" w:cs="Arial"/>
                <w:color w:val="auto"/>
                <w:sz w:val="16"/>
                <w:szCs w:val="16"/>
              </w:rPr>
              <w:t xml:space="preserve">books, glossaries </w:t>
            </w:r>
            <w:r w:rsidRPr="001146BE">
              <w:rPr>
                <w:rFonts w:ascii="Comic Sans MS" w:hAnsi="Comic Sans MS" w:cs="Arial"/>
                <w:color w:val="auto"/>
                <w:sz w:val="16"/>
                <w:szCs w:val="16"/>
                <w:lang w:val="en-GB"/>
              </w:rPr>
              <w:t xml:space="preserve">or dictionaries </w:t>
            </w:r>
            <w:r w:rsidRPr="001146BE">
              <w:rPr>
                <w:rFonts w:ascii="Comic Sans MS" w:hAnsi="Comic Sans MS" w:cs="Arial"/>
                <w:color w:val="auto"/>
                <w:sz w:val="16"/>
                <w:szCs w:val="16"/>
              </w:rPr>
              <w:t>to find out the meanings of new words</w:t>
            </w:r>
            <w:r w:rsidRPr="001146BE">
              <w:rPr>
                <w:rFonts w:ascii="Comic Sans MS" w:hAnsi="Comic Sans MS" w:cs="Arial"/>
                <w:color w:val="auto"/>
                <w:sz w:val="16"/>
                <w:szCs w:val="16"/>
                <w:lang w:val="en-GB"/>
              </w:rPr>
              <w:t>.</w:t>
            </w:r>
          </w:p>
        </w:tc>
        <w:tc>
          <w:tcPr>
            <w:tcW w:w="452" w:type="pct"/>
            <w:gridSpan w:val="2"/>
            <w:tcBorders>
              <w:top w:val="single" w:sz="4" w:space="0" w:color="000000"/>
              <w:left w:val="single" w:sz="4" w:space="0" w:color="auto"/>
              <w:bottom w:val="single" w:sz="4" w:space="0" w:color="000000"/>
              <w:right w:val="single" w:sz="4" w:space="0" w:color="000000"/>
            </w:tcBorders>
            <w:shd w:val="clear" w:color="auto" w:fill="C2D69B" w:themeFill="accent3" w:themeFillTint="99"/>
          </w:tcPr>
          <w:p w:rsidR="001146BE" w:rsidRDefault="001146BE" w:rsidP="001146BE">
            <w:pPr>
              <w:rPr>
                <w:rFonts w:ascii="Comic Sans MS" w:hAnsi="Comic Sans MS" w:cs="Arial"/>
                <w:color w:val="auto"/>
                <w:sz w:val="16"/>
                <w:lang w:val="en-GB"/>
              </w:rPr>
            </w:pPr>
            <w:r w:rsidRPr="001146BE">
              <w:rPr>
                <w:rFonts w:ascii="Comic Sans MS" w:hAnsi="Comic Sans MS" w:cs="Arial"/>
                <w:color w:val="auto"/>
                <w:sz w:val="16"/>
                <w:lang w:val="en-GB"/>
              </w:rPr>
              <w:t xml:space="preserve">Students </w:t>
            </w:r>
            <w:r w:rsidR="00F974CD">
              <w:rPr>
                <w:rFonts w:ascii="Comic Sans MS" w:hAnsi="Comic Sans MS" w:cs="Arial"/>
                <w:color w:val="auto"/>
                <w:sz w:val="16"/>
                <w:lang w:val="en-GB"/>
              </w:rPr>
              <w:t xml:space="preserve">are able to identify </w:t>
            </w:r>
            <w:r w:rsidRPr="001146BE">
              <w:rPr>
                <w:rFonts w:ascii="Comic Sans MS" w:hAnsi="Comic Sans MS" w:cs="Arial"/>
                <w:color w:val="auto"/>
                <w:sz w:val="16"/>
              </w:rPr>
              <w:t>the main points and personal responses in short written texts in clear printed script made up of familiar language in simple sentences</w:t>
            </w:r>
            <w:r w:rsidR="00F974CD">
              <w:rPr>
                <w:rFonts w:ascii="Comic Sans MS" w:hAnsi="Comic Sans MS" w:cs="Arial"/>
                <w:color w:val="auto"/>
                <w:sz w:val="16"/>
                <w:lang w:val="en-GB"/>
              </w:rPr>
              <w:t>.</w:t>
            </w:r>
          </w:p>
          <w:p w:rsidR="00F974CD" w:rsidRPr="00F974CD" w:rsidRDefault="00F974CD" w:rsidP="001146BE">
            <w:pPr>
              <w:rPr>
                <w:rFonts w:ascii="Comic Sans MS" w:hAnsi="Comic Sans MS" w:cs="Arial"/>
                <w:color w:val="auto"/>
                <w:sz w:val="16"/>
                <w:lang w:val="en-GB"/>
              </w:rPr>
            </w:pPr>
          </w:p>
          <w:p w:rsidR="009512E4" w:rsidRPr="001146BE" w:rsidRDefault="001146BE" w:rsidP="001146BE">
            <w:pPr>
              <w:rPr>
                <w:rFonts w:ascii="Comic Sans MS" w:hAnsi="Comic Sans MS" w:cs="Arial"/>
                <w:sz w:val="18"/>
                <w:szCs w:val="18"/>
                <w:lang w:val="en-GB"/>
              </w:rPr>
            </w:pPr>
            <w:r w:rsidRPr="001146BE">
              <w:rPr>
                <w:rFonts w:ascii="Comic Sans MS" w:hAnsi="Comic Sans MS" w:cs="Arial"/>
                <w:color w:val="auto"/>
                <w:sz w:val="16"/>
                <w:lang w:val="en-GB"/>
              </w:rPr>
              <w:t xml:space="preserve">Students </w:t>
            </w:r>
            <w:r>
              <w:rPr>
                <w:rFonts w:ascii="Comic Sans MS" w:hAnsi="Comic Sans MS" w:cs="Arial"/>
                <w:color w:val="auto"/>
                <w:sz w:val="16"/>
                <w:lang w:val="en-GB"/>
              </w:rPr>
              <w:t xml:space="preserve">know how to </w:t>
            </w:r>
            <w:r>
              <w:rPr>
                <w:rFonts w:ascii="Comic Sans MS" w:hAnsi="Comic Sans MS" w:cs="Arial"/>
                <w:color w:val="auto"/>
                <w:sz w:val="16"/>
              </w:rPr>
              <w:t>us</w:t>
            </w:r>
            <w:r>
              <w:rPr>
                <w:rFonts w:ascii="Comic Sans MS" w:hAnsi="Comic Sans MS" w:cs="Arial"/>
                <w:color w:val="auto"/>
                <w:sz w:val="16"/>
                <w:lang w:val="en-GB"/>
              </w:rPr>
              <w:t>e</w:t>
            </w:r>
            <w:r w:rsidRPr="001146BE">
              <w:rPr>
                <w:rFonts w:ascii="Comic Sans MS" w:hAnsi="Comic Sans MS" w:cs="Arial"/>
                <w:color w:val="auto"/>
                <w:sz w:val="16"/>
              </w:rPr>
              <w:t xml:space="preserve"> a bilingual dictionary or glossary to look up new words</w:t>
            </w:r>
            <w:r>
              <w:rPr>
                <w:rFonts w:ascii="Comic Sans MS" w:hAnsi="Comic Sans MS" w:cs="Arial"/>
                <w:color w:val="auto"/>
                <w:sz w:val="16"/>
                <w:lang w:val="en-GB"/>
              </w:rPr>
              <w:t>.</w:t>
            </w:r>
          </w:p>
        </w:tc>
        <w:tc>
          <w:tcPr>
            <w:tcW w:w="456" w:type="pct"/>
            <w:gridSpan w:val="2"/>
            <w:tcBorders>
              <w:top w:val="single" w:sz="4" w:space="0" w:color="000000"/>
              <w:left w:val="single" w:sz="4" w:space="0" w:color="auto"/>
              <w:bottom w:val="single" w:sz="4" w:space="0" w:color="000000"/>
              <w:right w:val="single" w:sz="4" w:space="0" w:color="000000"/>
            </w:tcBorders>
            <w:shd w:val="clear" w:color="auto" w:fill="C2D69B" w:themeFill="accent3" w:themeFillTint="99"/>
          </w:tcPr>
          <w:p w:rsidR="00F974CD" w:rsidRDefault="00F974CD" w:rsidP="00F974CD">
            <w:pPr>
              <w:rPr>
                <w:rFonts w:ascii="Comic Sans MS" w:hAnsi="Comic Sans MS" w:cs="Arial"/>
                <w:color w:val="auto"/>
                <w:sz w:val="16"/>
                <w:lang w:val="en-GB"/>
              </w:rPr>
            </w:pPr>
            <w:r w:rsidRPr="00F974CD">
              <w:rPr>
                <w:rFonts w:ascii="Comic Sans MS" w:hAnsi="Comic Sans MS" w:cs="Arial"/>
                <w:color w:val="auto"/>
                <w:sz w:val="16"/>
                <w:lang w:val="en-GB"/>
              </w:rPr>
              <w:t xml:space="preserve">Students are able to identify </w:t>
            </w:r>
            <w:r>
              <w:rPr>
                <w:rFonts w:ascii="Comic Sans MS" w:hAnsi="Comic Sans MS" w:cs="Arial"/>
                <w:color w:val="auto"/>
                <w:sz w:val="16"/>
                <w:lang w:val="en-GB"/>
              </w:rPr>
              <w:t xml:space="preserve">some detail </w:t>
            </w:r>
            <w:r w:rsidRPr="00F974CD">
              <w:rPr>
                <w:rFonts w:ascii="Comic Sans MS" w:hAnsi="Comic Sans MS" w:cs="Arial"/>
                <w:color w:val="auto"/>
                <w:sz w:val="16"/>
                <w:lang w:val="en-GB"/>
              </w:rPr>
              <w:t xml:space="preserve">in short written texts in clear printed script made up of familiar language in simple sentences. </w:t>
            </w:r>
          </w:p>
          <w:p w:rsidR="00F974CD" w:rsidRDefault="00F974CD" w:rsidP="00F974CD">
            <w:pPr>
              <w:rPr>
                <w:rFonts w:ascii="Comic Sans MS" w:hAnsi="Comic Sans MS" w:cs="Arial"/>
                <w:color w:val="auto"/>
                <w:sz w:val="16"/>
                <w:lang w:val="en-GB"/>
              </w:rPr>
            </w:pPr>
          </w:p>
          <w:p w:rsidR="009512E4" w:rsidRPr="00F974CD" w:rsidRDefault="00F974CD" w:rsidP="00F974CD">
            <w:pPr>
              <w:rPr>
                <w:rFonts w:ascii="Comic Sans MS" w:hAnsi="Comic Sans MS" w:cs="Arial"/>
                <w:color w:val="auto"/>
                <w:sz w:val="16"/>
                <w:lang w:val="en-GB"/>
              </w:rPr>
            </w:pPr>
            <w:r>
              <w:rPr>
                <w:rFonts w:ascii="Comic Sans MS" w:hAnsi="Comic Sans MS" w:cs="Arial"/>
                <w:color w:val="auto"/>
                <w:sz w:val="16"/>
                <w:lang w:val="en-GB"/>
              </w:rPr>
              <w:t>S</w:t>
            </w:r>
            <w:r w:rsidRPr="00F974CD">
              <w:rPr>
                <w:rFonts w:ascii="Comic Sans MS" w:hAnsi="Comic Sans MS" w:cs="Arial"/>
                <w:color w:val="auto"/>
                <w:sz w:val="16"/>
                <w:lang w:val="en-GB"/>
              </w:rPr>
              <w:t xml:space="preserve">tudents </w:t>
            </w:r>
            <w:r>
              <w:rPr>
                <w:rFonts w:ascii="Comic Sans MS" w:hAnsi="Comic Sans MS" w:cs="Arial"/>
                <w:color w:val="auto"/>
                <w:sz w:val="16"/>
                <w:lang w:val="en-GB"/>
              </w:rPr>
              <w:t xml:space="preserve">know they can use </w:t>
            </w:r>
            <w:r w:rsidRPr="00F974CD">
              <w:rPr>
                <w:rFonts w:ascii="Comic Sans MS" w:hAnsi="Comic Sans MS" w:cs="Arial"/>
                <w:color w:val="auto"/>
                <w:sz w:val="16"/>
              </w:rPr>
              <w:t>context to work out the meaning of unfamiliar words</w:t>
            </w:r>
          </w:p>
        </w:tc>
      </w:tr>
      <w:tr w:rsidR="009512E4" w:rsidRPr="00F1265E" w:rsidTr="005D0D89">
        <w:trPr>
          <w:gridAfter w:val="1"/>
          <w:wAfter w:w="1477" w:type="pct"/>
          <w:trHeight w:val="1339"/>
        </w:trPr>
        <w:tc>
          <w:tcPr>
            <w:tcW w:w="487" w:type="pct"/>
            <w:tcBorders>
              <w:top w:val="single" w:sz="4" w:space="0" w:color="000000"/>
              <w:left w:val="single" w:sz="4" w:space="0" w:color="000000"/>
              <w:bottom w:val="single" w:sz="4" w:space="0" w:color="000000"/>
            </w:tcBorders>
            <w:shd w:val="clear" w:color="auto" w:fill="C6D9F1" w:themeFill="text2" w:themeFillTint="33"/>
          </w:tcPr>
          <w:p w:rsidR="009512E4" w:rsidRDefault="009512E4"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9512E4" w:rsidRDefault="009512E4" w:rsidP="009512E4">
            <w:pPr>
              <w:pStyle w:val="Normal1"/>
              <w:rPr>
                <w:rFonts w:ascii="Comic Sans MS" w:eastAsia="Comic Sans MS" w:hAnsi="Comic Sans MS" w:cs="Comic Sans MS"/>
                <w:b/>
                <w:color w:val="000000" w:themeColor="text1"/>
                <w:u w:val="single"/>
                <w:lang w:val="en-US"/>
              </w:rPr>
            </w:pPr>
          </w:p>
          <w:p w:rsidR="002E519D" w:rsidRPr="002E519D" w:rsidRDefault="002E519D" w:rsidP="002E519D">
            <w:pPr>
              <w:pStyle w:val="Normal1"/>
              <w:rPr>
                <w:rFonts w:ascii="Comic Sans MS" w:eastAsia="Comic Sans MS" w:hAnsi="Comic Sans MS" w:cs="Comic Sans MS"/>
                <w:color w:val="000000" w:themeColor="text1"/>
                <w:u w:val="single"/>
                <w:lang w:val="en-US"/>
              </w:rPr>
            </w:pPr>
            <w:r w:rsidRPr="002E519D">
              <w:rPr>
                <w:rFonts w:ascii="Comic Sans MS" w:eastAsia="Comic Sans MS" w:hAnsi="Comic Sans MS" w:cs="Comic Sans MS"/>
                <w:color w:val="000000" w:themeColor="text1"/>
                <w:u w:val="single"/>
                <w:lang w:val="en-US"/>
              </w:rPr>
              <w:t xml:space="preserve">Reading and responding </w:t>
            </w:r>
          </w:p>
          <w:p w:rsidR="002E519D" w:rsidRDefault="002E519D" w:rsidP="009512E4">
            <w:pPr>
              <w:pStyle w:val="Normal1"/>
              <w:rPr>
                <w:rFonts w:ascii="Comic Sans MS" w:eastAsia="Comic Sans MS" w:hAnsi="Comic Sans MS" w:cs="Comic Sans MS"/>
                <w:b/>
                <w:color w:val="000000" w:themeColor="text1"/>
                <w:u w:val="single"/>
                <w:lang w:val="en-US"/>
              </w:rPr>
            </w:pPr>
          </w:p>
          <w:p w:rsidR="009512E4" w:rsidRDefault="009512E4" w:rsidP="009512E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be able to do?</w:t>
            </w:r>
          </w:p>
          <w:p w:rsidR="005F5EE9" w:rsidRDefault="005F5EE9" w:rsidP="009512E4">
            <w:pPr>
              <w:pStyle w:val="Normal1"/>
              <w:rPr>
                <w:rFonts w:ascii="Comic Sans MS" w:eastAsia="Comic Sans MS" w:hAnsi="Comic Sans MS" w:cs="Comic Sans MS"/>
                <w:b/>
                <w:color w:val="000000" w:themeColor="text1"/>
                <w:u w:val="single"/>
                <w:lang w:val="en-US"/>
              </w:rPr>
            </w:pPr>
          </w:p>
          <w:p w:rsidR="005F5EE9" w:rsidRPr="00987B81" w:rsidRDefault="005F5EE9" w:rsidP="009512E4">
            <w:pPr>
              <w:pStyle w:val="Normal1"/>
              <w:rPr>
                <w:rFonts w:ascii="Comic Sans MS" w:eastAsia="Comic Sans MS" w:hAnsi="Comic Sans MS" w:cs="Comic Sans MS"/>
                <w:b/>
                <w:color w:val="000000" w:themeColor="text1"/>
                <w:u w:val="single"/>
                <w:lang w:val="en-US"/>
              </w:rPr>
            </w:pPr>
          </w:p>
          <w:p w:rsidR="009512E4" w:rsidRDefault="009512E4" w:rsidP="009512E4">
            <w:pPr>
              <w:pStyle w:val="Normal1"/>
              <w:rPr>
                <w:rFonts w:ascii="Comic Sans MS" w:eastAsia="Comic Sans MS" w:hAnsi="Comic Sans MS" w:cs="Comic Sans MS"/>
                <w:b/>
                <w:color w:val="000000" w:themeColor="text1"/>
                <w:u w:val="single"/>
                <w:lang w:val="en-US"/>
              </w:rPr>
            </w:pPr>
          </w:p>
        </w:tc>
        <w:tc>
          <w:tcPr>
            <w:tcW w:w="45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64914" w:rsidRDefault="00420A84" w:rsidP="00420A84">
            <w:pPr>
              <w:autoSpaceDE w:val="0"/>
              <w:autoSpaceDN w:val="0"/>
              <w:adjustRightInd w:val="0"/>
              <w:rPr>
                <w:rFonts w:ascii="Comic Sans MS" w:hAnsi="Comic Sans MS" w:cs="Arial"/>
                <w:sz w:val="16"/>
                <w:szCs w:val="16"/>
              </w:rPr>
            </w:pPr>
            <w:r>
              <w:rPr>
                <w:rFonts w:ascii="Comic Sans MS" w:hAnsi="Comic Sans MS" w:cs="Arial"/>
                <w:sz w:val="16"/>
                <w:szCs w:val="16"/>
                <w:lang w:val="en-GB"/>
              </w:rPr>
              <w:t xml:space="preserve">Students begin to </w:t>
            </w:r>
            <w:r w:rsidRPr="00F748D0">
              <w:rPr>
                <w:rFonts w:ascii="Comic Sans MS" w:hAnsi="Comic Sans MS" w:cs="Arial"/>
                <w:sz w:val="16"/>
                <w:szCs w:val="16"/>
              </w:rPr>
              <w:t>respond to options and choices with actions or gestures,</w:t>
            </w:r>
          </w:p>
          <w:p w:rsidR="00064914" w:rsidRDefault="00064914" w:rsidP="00420A84">
            <w:pPr>
              <w:autoSpaceDE w:val="0"/>
              <w:autoSpaceDN w:val="0"/>
              <w:adjustRightInd w:val="0"/>
              <w:rPr>
                <w:rFonts w:ascii="Comic Sans MS" w:hAnsi="Comic Sans MS" w:cs="Arial"/>
                <w:sz w:val="16"/>
                <w:szCs w:val="16"/>
              </w:rPr>
            </w:pPr>
          </w:p>
          <w:p w:rsidR="00420A84" w:rsidRPr="00F748D0" w:rsidRDefault="00064914" w:rsidP="00420A84">
            <w:pPr>
              <w:autoSpaceDE w:val="0"/>
              <w:autoSpaceDN w:val="0"/>
              <w:adjustRightInd w:val="0"/>
              <w:rPr>
                <w:rFonts w:ascii="Comic Sans MS" w:hAnsi="Comic Sans MS" w:cs="Arial"/>
                <w:sz w:val="16"/>
                <w:szCs w:val="16"/>
              </w:rPr>
            </w:pPr>
            <w:r>
              <w:rPr>
                <w:rFonts w:ascii="Comic Sans MS" w:hAnsi="Comic Sans MS" w:cs="Arial"/>
                <w:sz w:val="16"/>
                <w:szCs w:val="16"/>
                <w:lang w:val="en-GB"/>
              </w:rPr>
              <w:t xml:space="preserve">Students </w:t>
            </w:r>
            <w:r>
              <w:rPr>
                <w:rFonts w:ascii="Comic Sans MS" w:hAnsi="Comic Sans MS" w:cs="Arial"/>
                <w:sz w:val="16"/>
                <w:szCs w:val="16"/>
              </w:rPr>
              <w:t>show or give</w:t>
            </w:r>
            <w:r w:rsidR="00420A84" w:rsidRPr="00F748D0">
              <w:rPr>
                <w:rFonts w:ascii="Comic Sans MS" w:hAnsi="Comic Sans MS" w:cs="Arial"/>
                <w:sz w:val="16"/>
                <w:szCs w:val="16"/>
              </w:rPr>
              <w:t xml:space="preserve"> an object in response to a request </w:t>
            </w:r>
            <w:r>
              <w:rPr>
                <w:rFonts w:ascii="Comic Sans MS" w:hAnsi="Comic Sans MS" w:cs="Arial"/>
                <w:sz w:val="16"/>
                <w:szCs w:val="16"/>
                <w:lang w:val="en-GB"/>
              </w:rPr>
              <w:t xml:space="preserve">written </w:t>
            </w:r>
            <w:r w:rsidR="00420A84" w:rsidRPr="00F748D0">
              <w:rPr>
                <w:rFonts w:ascii="Comic Sans MS" w:hAnsi="Comic Sans MS" w:cs="Arial"/>
                <w:sz w:val="16"/>
                <w:szCs w:val="16"/>
              </w:rPr>
              <w:t>in the target language.</w:t>
            </w:r>
          </w:p>
          <w:p w:rsidR="009512E4" w:rsidRPr="00461B15" w:rsidRDefault="009512E4" w:rsidP="009512E4">
            <w:pPr>
              <w:pStyle w:val="Normal1"/>
              <w:rPr>
                <w:rFonts w:ascii="Comic Sans MS" w:eastAsia="Comic Sans MS" w:hAnsi="Comic Sans MS" w:cs="Comic Sans MS"/>
                <w:sz w:val="18"/>
                <w:szCs w:val="18"/>
                <w:lang w:val="en-GB"/>
              </w:rPr>
            </w:pPr>
          </w:p>
        </w:tc>
        <w:tc>
          <w:tcPr>
            <w:tcW w:w="45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F5EE9" w:rsidRPr="00F748D0" w:rsidRDefault="005F5EE9" w:rsidP="005F5EE9">
            <w:pPr>
              <w:pStyle w:val="NormalWeb"/>
              <w:rPr>
                <w:rFonts w:ascii="Comic Sans MS" w:hAnsi="Comic Sans MS" w:cs="Arial"/>
                <w:sz w:val="16"/>
                <w:szCs w:val="16"/>
              </w:rPr>
            </w:pPr>
            <w:r>
              <w:rPr>
                <w:rFonts w:ascii="Comic Sans MS" w:hAnsi="Comic Sans MS" w:cs="Arial"/>
                <w:sz w:val="16"/>
                <w:szCs w:val="16"/>
              </w:rPr>
              <w:t xml:space="preserve">Students </w:t>
            </w:r>
            <w:r w:rsidRPr="00F748D0">
              <w:rPr>
                <w:rFonts w:ascii="Comic Sans MS" w:hAnsi="Comic Sans MS" w:cs="Arial"/>
                <w:sz w:val="16"/>
                <w:szCs w:val="16"/>
              </w:rPr>
              <w:t xml:space="preserve">match and select symbols for familiar words, actions or objects presented in the </w:t>
            </w:r>
            <w:r>
              <w:rPr>
                <w:rFonts w:ascii="Comic Sans MS" w:hAnsi="Comic Sans MS" w:cs="Arial"/>
                <w:sz w:val="16"/>
                <w:szCs w:val="16"/>
              </w:rPr>
              <w:t xml:space="preserve">French </w:t>
            </w:r>
            <w:r w:rsidRPr="00F748D0">
              <w:rPr>
                <w:rFonts w:ascii="Comic Sans MS" w:hAnsi="Comic Sans MS" w:cs="Arial"/>
                <w:sz w:val="16"/>
                <w:szCs w:val="16"/>
              </w:rPr>
              <w:t>language.</w:t>
            </w:r>
          </w:p>
          <w:p w:rsidR="009512E4" w:rsidRPr="00461B15" w:rsidRDefault="009512E4" w:rsidP="009512E4">
            <w:pPr>
              <w:pStyle w:val="Normal1"/>
              <w:rPr>
                <w:rFonts w:ascii="Comic Sans MS" w:eastAsia="Comic Sans MS" w:hAnsi="Comic Sans MS" w:cs="Comic Sans MS"/>
                <w:color w:val="auto"/>
                <w:sz w:val="18"/>
                <w:szCs w:val="18"/>
                <w:lang w:val="en-GB"/>
              </w:rPr>
            </w:pPr>
          </w:p>
        </w:tc>
        <w:tc>
          <w:tcPr>
            <w:tcW w:w="45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512E4" w:rsidRPr="00461B15" w:rsidRDefault="000B2408" w:rsidP="000B2408">
            <w:pPr>
              <w:pStyle w:val="Normal1"/>
              <w:rPr>
                <w:rFonts w:ascii="Comic Sans MS" w:eastAsia="Comic Sans MS" w:hAnsi="Comic Sans MS" w:cs="Comic Sans MS"/>
                <w:sz w:val="18"/>
                <w:szCs w:val="18"/>
                <w:lang w:val="en-GB"/>
              </w:rPr>
            </w:pPr>
            <w:r w:rsidRPr="001146BE">
              <w:rPr>
                <w:rFonts w:ascii="Comic Sans MS" w:hAnsi="Comic Sans MS" w:cs="Arial"/>
                <w:sz w:val="16"/>
              </w:rPr>
              <w:t>With the support of visual cues if needed, students read out a few familiar words presented in clear script in a familiar context.</w:t>
            </w:r>
          </w:p>
        </w:tc>
        <w:tc>
          <w:tcPr>
            <w:tcW w:w="350" w:type="pct"/>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9512E4" w:rsidRPr="001146BE" w:rsidRDefault="001146BE" w:rsidP="001146BE">
            <w:pPr>
              <w:pStyle w:val="NormalWeb"/>
              <w:rPr>
                <w:rFonts w:ascii="Comic Sans MS" w:hAnsi="Comic Sans MS"/>
                <w:sz w:val="16"/>
                <w:szCs w:val="18"/>
              </w:rPr>
            </w:pPr>
            <w:r w:rsidRPr="001146BE">
              <w:rPr>
                <w:rFonts w:ascii="Comic Sans MS" w:hAnsi="Comic Sans MS" w:cs="Arial"/>
                <w:sz w:val="16"/>
                <w:szCs w:val="20"/>
              </w:rPr>
              <w:t xml:space="preserve">With the support of visual cues if needed, students read out a few familiar words and phrases presented in clear script in a familiar context. </w:t>
            </w:r>
          </w:p>
        </w:tc>
        <w:tc>
          <w:tcPr>
            <w:tcW w:w="419" w:type="pct"/>
            <w:gridSpan w:val="3"/>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1146BE" w:rsidRPr="001146BE" w:rsidRDefault="001146BE" w:rsidP="001146BE">
            <w:pPr>
              <w:pStyle w:val="NormalWeb"/>
              <w:rPr>
                <w:rFonts w:ascii="Comic Sans MS" w:hAnsi="Comic Sans MS" w:cs="Arial"/>
                <w:sz w:val="16"/>
                <w:szCs w:val="16"/>
              </w:rPr>
            </w:pPr>
            <w:r w:rsidRPr="001146BE">
              <w:rPr>
                <w:rFonts w:ascii="Comic Sans MS" w:hAnsi="Comic Sans MS" w:cs="Arial"/>
                <w:sz w:val="16"/>
                <w:szCs w:val="16"/>
              </w:rPr>
              <w:t xml:space="preserve">Students understand familiar written phrases. </w:t>
            </w:r>
          </w:p>
          <w:p w:rsidR="001146BE" w:rsidRPr="001146BE" w:rsidRDefault="001146BE" w:rsidP="001146BE">
            <w:pPr>
              <w:pStyle w:val="NormalWeb"/>
              <w:rPr>
                <w:rFonts w:ascii="Comic Sans MS" w:hAnsi="Comic Sans MS" w:cs="Arial"/>
                <w:sz w:val="16"/>
                <w:szCs w:val="16"/>
              </w:rPr>
            </w:pPr>
            <w:r w:rsidRPr="001146BE">
              <w:rPr>
                <w:rFonts w:ascii="Comic Sans MS" w:hAnsi="Comic Sans MS" w:cs="Arial"/>
                <w:sz w:val="16"/>
                <w:szCs w:val="16"/>
              </w:rPr>
              <w:t xml:space="preserve">Students match sound to print by reading aloud familiar words and phrases. </w:t>
            </w:r>
          </w:p>
          <w:p w:rsidR="001146BE" w:rsidRPr="001146BE" w:rsidRDefault="001146BE" w:rsidP="001146BE">
            <w:pPr>
              <w:pStyle w:val="NormalWeb"/>
              <w:rPr>
                <w:rFonts w:ascii="Comic Sans MS" w:hAnsi="Comic Sans MS" w:cs="Arial"/>
                <w:sz w:val="16"/>
                <w:szCs w:val="16"/>
              </w:rPr>
            </w:pPr>
            <w:r w:rsidRPr="001146BE">
              <w:rPr>
                <w:rFonts w:ascii="Comic Sans MS" w:hAnsi="Comic Sans MS" w:cs="Arial"/>
                <w:sz w:val="16"/>
                <w:szCs w:val="16"/>
              </w:rPr>
              <w:t>Students use books, glossaries or dictionaries to find out the meanings of new words.</w:t>
            </w:r>
          </w:p>
          <w:p w:rsidR="009512E4" w:rsidRPr="001146BE" w:rsidRDefault="009512E4" w:rsidP="009512E4">
            <w:pPr>
              <w:rPr>
                <w:rFonts w:ascii="Comic Sans MS" w:hAnsi="Comic Sans MS"/>
                <w:color w:val="auto"/>
                <w:sz w:val="16"/>
                <w:szCs w:val="16"/>
              </w:rPr>
            </w:pPr>
          </w:p>
        </w:tc>
        <w:tc>
          <w:tcPr>
            <w:tcW w:w="452" w:type="pct"/>
            <w:gridSpan w:val="2"/>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1146BE" w:rsidRPr="001146BE" w:rsidRDefault="001146BE" w:rsidP="001146BE">
            <w:pPr>
              <w:rPr>
                <w:rFonts w:ascii="Comic Sans MS" w:hAnsi="Comic Sans MS" w:cs="Arial"/>
                <w:color w:val="auto"/>
                <w:sz w:val="16"/>
              </w:rPr>
            </w:pPr>
            <w:r w:rsidRPr="001146BE">
              <w:rPr>
                <w:rFonts w:ascii="Comic Sans MS" w:hAnsi="Comic Sans MS" w:cs="Arial"/>
                <w:color w:val="auto"/>
                <w:sz w:val="16"/>
                <w:lang w:val="en-GB"/>
              </w:rPr>
              <w:t xml:space="preserve">Students </w:t>
            </w:r>
            <w:r w:rsidRPr="001146BE">
              <w:rPr>
                <w:rFonts w:ascii="Comic Sans MS" w:hAnsi="Comic Sans MS" w:cs="Arial"/>
                <w:color w:val="auto"/>
                <w:sz w:val="16"/>
              </w:rPr>
              <w:t xml:space="preserve">show that they understand the main points and personal responses in short written texts in clear printed script made up of familiar language in simple sentences. </w:t>
            </w:r>
          </w:p>
          <w:p w:rsidR="001146BE" w:rsidRPr="001146BE" w:rsidRDefault="001146BE" w:rsidP="001146BE">
            <w:pPr>
              <w:rPr>
                <w:rFonts w:ascii="Comic Sans MS" w:hAnsi="Comic Sans MS" w:cs="Arial"/>
                <w:color w:val="auto"/>
                <w:sz w:val="16"/>
              </w:rPr>
            </w:pPr>
          </w:p>
          <w:p w:rsidR="009512E4" w:rsidRPr="001146BE" w:rsidRDefault="001146BE" w:rsidP="001146BE">
            <w:pPr>
              <w:rPr>
                <w:rFonts w:ascii="Comic Sans MS" w:hAnsi="Comic Sans MS" w:cs="Arial"/>
                <w:color w:val="auto"/>
                <w:sz w:val="16"/>
                <w:szCs w:val="18"/>
                <w:lang w:val="en"/>
              </w:rPr>
            </w:pPr>
            <w:r w:rsidRPr="001146BE">
              <w:rPr>
                <w:rFonts w:ascii="Comic Sans MS" w:hAnsi="Comic Sans MS" w:cs="Arial"/>
                <w:color w:val="auto"/>
                <w:sz w:val="16"/>
                <w:lang w:val="en-GB"/>
              </w:rPr>
              <w:t xml:space="preserve">Students </w:t>
            </w:r>
            <w:r w:rsidRPr="001146BE">
              <w:rPr>
                <w:rFonts w:ascii="Comic Sans MS" w:hAnsi="Comic Sans MS" w:cs="Arial"/>
                <w:color w:val="auto"/>
                <w:sz w:val="16"/>
              </w:rPr>
              <w:t>are beginning to read independently, selecting simple texts and using a bilingual dictionary or glossary to look up new words</w:t>
            </w:r>
          </w:p>
        </w:tc>
        <w:tc>
          <w:tcPr>
            <w:tcW w:w="456" w:type="pct"/>
            <w:gridSpan w:val="2"/>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F974CD" w:rsidRPr="00F974CD" w:rsidRDefault="00F974CD" w:rsidP="00F974CD">
            <w:pPr>
              <w:rPr>
                <w:rFonts w:ascii="Comic Sans MS" w:hAnsi="Comic Sans MS" w:cs="Arial"/>
                <w:color w:val="auto"/>
                <w:sz w:val="16"/>
              </w:rPr>
            </w:pPr>
            <w:r w:rsidRPr="00F974CD">
              <w:rPr>
                <w:rFonts w:ascii="Comic Sans MS" w:hAnsi="Comic Sans MS" w:cs="Arial"/>
                <w:color w:val="auto"/>
                <w:sz w:val="16"/>
                <w:lang w:val="en-GB"/>
              </w:rPr>
              <w:t xml:space="preserve">Students </w:t>
            </w:r>
            <w:r w:rsidRPr="00F974CD">
              <w:rPr>
                <w:rFonts w:ascii="Comic Sans MS" w:hAnsi="Comic Sans MS" w:cs="Arial"/>
                <w:color w:val="auto"/>
                <w:sz w:val="16"/>
              </w:rPr>
              <w:t>show that they understand the main points and some of the detail in short written texts from familiar contexts.</w:t>
            </w:r>
          </w:p>
          <w:p w:rsidR="00F974CD" w:rsidRPr="00F974CD" w:rsidRDefault="00F974CD" w:rsidP="00F974CD">
            <w:pPr>
              <w:rPr>
                <w:rFonts w:ascii="Comic Sans MS" w:hAnsi="Comic Sans MS" w:cs="Arial"/>
                <w:color w:val="auto"/>
                <w:sz w:val="16"/>
              </w:rPr>
            </w:pPr>
          </w:p>
          <w:p w:rsidR="009512E4" w:rsidRPr="00461B15" w:rsidRDefault="00F974CD" w:rsidP="00F974CD">
            <w:pPr>
              <w:rPr>
                <w:rFonts w:ascii="Comic Sans MS" w:hAnsi="Comic Sans MS" w:cs="Arial"/>
                <w:sz w:val="18"/>
                <w:szCs w:val="18"/>
                <w:lang w:val="en"/>
              </w:rPr>
            </w:pPr>
            <w:r w:rsidRPr="00F974CD">
              <w:rPr>
                <w:rFonts w:ascii="Comic Sans MS" w:hAnsi="Comic Sans MS" w:cs="Arial"/>
                <w:color w:val="auto"/>
                <w:sz w:val="16"/>
              </w:rPr>
              <w:t xml:space="preserve">When reading on their own, as well as using a bilingual dictionary or glossary, </w:t>
            </w:r>
            <w:r w:rsidRPr="00F974CD">
              <w:rPr>
                <w:rFonts w:ascii="Comic Sans MS" w:hAnsi="Comic Sans MS" w:cs="Arial"/>
                <w:color w:val="auto"/>
                <w:sz w:val="16"/>
                <w:lang w:val="en-GB"/>
              </w:rPr>
              <w:t xml:space="preserve">students </w:t>
            </w:r>
            <w:r w:rsidRPr="00F974CD">
              <w:rPr>
                <w:rFonts w:ascii="Comic Sans MS" w:hAnsi="Comic Sans MS" w:cs="Arial"/>
                <w:color w:val="auto"/>
                <w:sz w:val="16"/>
              </w:rPr>
              <w:t>begin to use context to work out the meaning of unfamiliar words</w:t>
            </w:r>
          </w:p>
        </w:tc>
      </w:tr>
      <w:tr w:rsidR="00344634" w:rsidRPr="00F1265E" w:rsidTr="00344634">
        <w:trPr>
          <w:gridAfter w:val="1"/>
          <w:wAfter w:w="1477" w:type="pct"/>
          <w:trHeight w:val="345"/>
        </w:trPr>
        <w:tc>
          <w:tcPr>
            <w:tcW w:w="3523" w:type="pct"/>
            <w:gridSpan w:val="12"/>
            <w:tcBorders>
              <w:top w:val="single" w:sz="4" w:space="0" w:color="000000"/>
              <w:left w:val="single" w:sz="4" w:space="0" w:color="000000"/>
              <w:bottom w:val="single" w:sz="4" w:space="0" w:color="000000"/>
              <w:right w:val="single" w:sz="4" w:space="0" w:color="000000"/>
            </w:tcBorders>
            <w:shd w:val="clear" w:color="auto" w:fill="auto"/>
          </w:tcPr>
          <w:p w:rsidR="00344634" w:rsidRPr="00F974CD" w:rsidRDefault="00344634" w:rsidP="00F974CD">
            <w:pPr>
              <w:rPr>
                <w:rFonts w:ascii="Comic Sans MS" w:hAnsi="Comic Sans MS" w:cs="Arial"/>
                <w:color w:val="auto"/>
                <w:sz w:val="16"/>
                <w:lang w:val="en-GB"/>
              </w:rPr>
            </w:pPr>
            <w:r>
              <w:rPr>
                <w:rFonts w:ascii="Comic Sans MS" w:eastAsia="Comic Sans MS" w:hAnsi="Comic Sans MS" w:cs="Comic Sans MS"/>
                <w:b/>
                <w:lang w:val="en-GB"/>
              </w:rPr>
              <w:lastRenderedPageBreak/>
              <w:t>Key Learning Theme: Writing</w:t>
            </w:r>
          </w:p>
        </w:tc>
      </w:tr>
      <w:tr w:rsidR="000C616C" w:rsidRPr="00F1265E" w:rsidTr="005D0D89">
        <w:trPr>
          <w:gridAfter w:val="1"/>
          <w:wAfter w:w="1477" w:type="pct"/>
          <w:trHeight w:val="345"/>
        </w:trPr>
        <w:tc>
          <w:tcPr>
            <w:tcW w:w="487"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Default="000C616C" w:rsidP="000C616C">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0C616C" w:rsidRDefault="000C616C" w:rsidP="000C616C">
            <w:pPr>
              <w:pStyle w:val="Normal1"/>
              <w:rPr>
                <w:rFonts w:ascii="Comic Sans MS" w:eastAsia="Comic Sans MS" w:hAnsi="Comic Sans MS" w:cs="Comic Sans MS"/>
                <w:b/>
                <w:color w:val="000000" w:themeColor="text1"/>
                <w:u w:val="single"/>
                <w:lang w:val="en-US"/>
              </w:rPr>
            </w:pPr>
          </w:p>
          <w:p w:rsidR="000C616C" w:rsidRPr="00987B81" w:rsidRDefault="000C616C" w:rsidP="000C616C">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know?</w:t>
            </w:r>
          </w:p>
          <w:p w:rsidR="000C616C" w:rsidRDefault="000C616C" w:rsidP="000C616C">
            <w:pPr>
              <w:pStyle w:val="Normal1"/>
              <w:rPr>
                <w:rFonts w:ascii="Comic Sans MS" w:eastAsia="Comic Sans MS" w:hAnsi="Comic Sans MS" w:cs="Comic Sans MS"/>
                <w:b/>
                <w:color w:val="000000" w:themeColor="text1"/>
                <w:u w:val="single"/>
                <w:lang w:val="en-US"/>
              </w:rPr>
            </w:pPr>
          </w:p>
          <w:p w:rsidR="000C616C" w:rsidRDefault="000C616C" w:rsidP="000C616C">
            <w:pPr>
              <w:pStyle w:val="Normal1"/>
              <w:rPr>
                <w:rFonts w:ascii="Comic Sans MS" w:eastAsia="Comic Sans MS" w:hAnsi="Comic Sans MS" w:cs="Comic Sans MS"/>
                <w:b/>
                <w:color w:val="000000" w:themeColor="text1"/>
                <w:u w:val="single"/>
                <w:lang w:val="en-US"/>
              </w:rPr>
            </w:pPr>
          </w:p>
          <w:p w:rsidR="000C616C" w:rsidRDefault="000C616C" w:rsidP="000C616C">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0C616C" w:rsidRDefault="000C616C" w:rsidP="000C616C">
            <w:pPr>
              <w:rPr>
                <w:rFonts w:ascii="Comic Sans MS" w:eastAsia="Comic Sans MS" w:hAnsi="Comic Sans MS" w:cs="Comic Sans MS"/>
                <w:b/>
                <w:lang w:val="en-GB"/>
              </w:rPr>
            </w:pPr>
          </w:p>
        </w:tc>
        <w:tc>
          <w:tcPr>
            <w:tcW w:w="4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Pr="00064914" w:rsidRDefault="000C616C" w:rsidP="000C616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begin to recognise familiar words, symbols or objects </w:t>
            </w:r>
            <w:r w:rsidRPr="00F748D0">
              <w:rPr>
                <w:rFonts w:ascii="Comic Sans MS" w:hAnsi="Comic Sans MS" w:cs="Arial"/>
                <w:sz w:val="16"/>
                <w:szCs w:val="16"/>
              </w:rPr>
              <w:t xml:space="preserve">presented in the </w:t>
            </w:r>
            <w:r>
              <w:rPr>
                <w:rFonts w:ascii="Comic Sans MS" w:hAnsi="Comic Sans MS" w:cs="Arial"/>
                <w:sz w:val="16"/>
                <w:szCs w:val="16"/>
              </w:rPr>
              <w:t xml:space="preserve">French </w:t>
            </w:r>
            <w:r w:rsidRPr="00F748D0">
              <w:rPr>
                <w:rFonts w:ascii="Comic Sans MS" w:hAnsi="Comic Sans MS" w:cs="Arial"/>
                <w:sz w:val="16"/>
                <w:szCs w:val="16"/>
              </w:rPr>
              <w:t>language</w:t>
            </w:r>
            <w:r>
              <w:rPr>
                <w:rFonts w:ascii="Comic Sans MS" w:hAnsi="Comic Sans MS" w:cs="Arial"/>
                <w:sz w:val="16"/>
                <w:szCs w:val="16"/>
                <w:lang w:val="en-GB"/>
              </w:rPr>
              <w:t>.</w:t>
            </w:r>
          </w:p>
        </w:tc>
        <w:tc>
          <w:tcPr>
            <w:tcW w:w="45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Pr="00F748D0" w:rsidRDefault="000C616C" w:rsidP="000C616C">
            <w:pPr>
              <w:pStyle w:val="NormalWeb"/>
              <w:rPr>
                <w:rFonts w:ascii="Comic Sans MS" w:hAnsi="Comic Sans MS" w:cs="Arial"/>
                <w:sz w:val="16"/>
                <w:szCs w:val="16"/>
              </w:rPr>
            </w:pPr>
            <w:r>
              <w:rPr>
                <w:rFonts w:ascii="Comic Sans MS" w:hAnsi="Comic Sans MS" w:cs="Arial"/>
                <w:sz w:val="16"/>
                <w:szCs w:val="16"/>
              </w:rPr>
              <w:t>Students recognise</w:t>
            </w:r>
            <w:r w:rsidRPr="00F748D0">
              <w:rPr>
                <w:rFonts w:ascii="Comic Sans MS" w:hAnsi="Comic Sans MS" w:cs="Arial"/>
                <w:sz w:val="16"/>
                <w:szCs w:val="16"/>
              </w:rPr>
              <w:t xml:space="preserve"> familiar words, </w:t>
            </w:r>
            <w:r>
              <w:rPr>
                <w:rFonts w:ascii="Comic Sans MS" w:hAnsi="Comic Sans MS" w:cs="Arial"/>
                <w:sz w:val="16"/>
                <w:szCs w:val="16"/>
              </w:rPr>
              <w:t xml:space="preserve">symbols, </w:t>
            </w:r>
            <w:r w:rsidRPr="00F748D0">
              <w:rPr>
                <w:rFonts w:ascii="Comic Sans MS" w:hAnsi="Comic Sans MS" w:cs="Arial"/>
                <w:sz w:val="16"/>
                <w:szCs w:val="16"/>
              </w:rPr>
              <w:t xml:space="preserve">actions or objects presented in the </w:t>
            </w:r>
            <w:r>
              <w:rPr>
                <w:rFonts w:ascii="Comic Sans MS" w:hAnsi="Comic Sans MS" w:cs="Arial"/>
                <w:sz w:val="16"/>
                <w:szCs w:val="16"/>
              </w:rPr>
              <w:t xml:space="preserve">French </w:t>
            </w:r>
            <w:r w:rsidRPr="00F748D0">
              <w:rPr>
                <w:rFonts w:ascii="Comic Sans MS" w:hAnsi="Comic Sans MS" w:cs="Arial"/>
                <w:sz w:val="16"/>
                <w:szCs w:val="16"/>
              </w:rPr>
              <w:t>language.</w:t>
            </w:r>
          </w:p>
          <w:p w:rsidR="000C616C" w:rsidRPr="00461B15" w:rsidRDefault="000C616C" w:rsidP="000C616C">
            <w:pPr>
              <w:rPr>
                <w:rFonts w:ascii="Comic Sans MS" w:eastAsia="Comic Sans MS" w:hAnsi="Comic Sans MS" w:cs="Comic Sans MS"/>
                <w:sz w:val="18"/>
                <w:szCs w:val="18"/>
              </w:rPr>
            </w:pPr>
          </w:p>
        </w:tc>
        <w:tc>
          <w:tcPr>
            <w:tcW w:w="453"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Pr="000B2408" w:rsidRDefault="000C616C" w:rsidP="000C616C">
            <w:pPr>
              <w:rPr>
                <w:rFonts w:ascii="Comic Sans MS" w:eastAsia="Comic Sans MS" w:hAnsi="Comic Sans MS" w:cs="Comic Sans MS"/>
                <w:sz w:val="16"/>
                <w:szCs w:val="18"/>
                <w:lang w:val="en-GB"/>
              </w:rPr>
            </w:pPr>
            <w:r w:rsidRPr="000B2408">
              <w:rPr>
                <w:rFonts w:ascii="Comic Sans MS" w:eastAsia="Comic Sans MS" w:hAnsi="Comic Sans MS" w:cs="Comic Sans MS"/>
                <w:sz w:val="16"/>
                <w:szCs w:val="18"/>
                <w:lang w:val="en-GB"/>
              </w:rPr>
              <w:t>Students</w:t>
            </w:r>
            <w:r>
              <w:rPr>
                <w:rFonts w:ascii="Comic Sans MS" w:eastAsia="Comic Sans MS" w:hAnsi="Comic Sans MS" w:cs="Comic Sans MS"/>
                <w:sz w:val="16"/>
                <w:szCs w:val="18"/>
                <w:lang w:val="en-GB"/>
              </w:rPr>
              <w:t xml:space="preserve"> know how to write a number of key words.</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Pr="000B2408" w:rsidRDefault="000C616C" w:rsidP="000C616C">
            <w:pPr>
              <w:rPr>
                <w:rFonts w:ascii="Comic Sans MS" w:hAnsi="Comic Sans MS" w:cs="Arial"/>
                <w:sz w:val="16"/>
                <w:szCs w:val="18"/>
                <w:lang w:val="en"/>
              </w:rPr>
            </w:pPr>
            <w:r w:rsidRPr="000B2408">
              <w:rPr>
                <w:rFonts w:ascii="Comic Sans MS" w:hAnsi="Comic Sans MS" w:cs="Arial"/>
                <w:sz w:val="16"/>
                <w:szCs w:val="18"/>
                <w:lang w:val="en"/>
              </w:rPr>
              <w:t>Students know how to form letters used in the French alphabet.</w:t>
            </w:r>
          </w:p>
        </w:tc>
        <w:tc>
          <w:tcPr>
            <w:tcW w:w="440" w:type="pct"/>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Pr="00461B15" w:rsidRDefault="000C616C" w:rsidP="000C616C">
            <w:pPr>
              <w:rPr>
                <w:rFonts w:ascii="Comic Sans MS" w:hAnsi="Comic Sans MS" w:cs="Arial"/>
                <w:sz w:val="18"/>
                <w:szCs w:val="18"/>
                <w:lang w:val="en"/>
              </w:rPr>
            </w:pPr>
            <w:r>
              <w:rPr>
                <w:rFonts w:ascii="Comic Sans MS" w:hAnsi="Comic Sans MS" w:cs="Arial"/>
                <w:sz w:val="16"/>
              </w:rPr>
              <w:t xml:space="preserve">Students </w:t>
            </w:r>
            <w:r>
              <w:rPr>
                <w:rFonts w:ascii="Comic Sans MS" w:hAnsi="Comic Sans MS" w:cs="Arial"/>
                <w:color w:val="auto"/>
                <w:sz w:val="16"/>
                <w:lang w:val="en-GB"/>
              </w:rPr>
              <w:t>know how to form a simple sentence in the French language</w:t>
            </w:r>
            <w:r>
              <w:rPr>
                <w:rFonts w:ascii="Comic Sans MS" w:hAnsi="Comic Sans MS" w:cs="Arial"/>
                <w:color w:val="auto"/>
                <w:sz w:val="16"/>
              </w:rPr>
              <w:t xml:space="preserve">. </w:t>
            </w:r>
          </w:p>
        </w:tc>
        <w:tc>
          <w:tcPr>
            <w:tcW w:w="440"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Pr="00461B15" w:rsidRDefault="000C616C" w:rsidP="000C616C">
            <w:pPr>
              <w:rPr>
                <w:rFonts w:ascii="Comic Sans MS" w:hAnsi="Comic Sans MS" w:cs="Arial"/>
                <w:sz w:val="18"/>
                <w:szCs w:val="18"/>
                <w:lang w:val="en"/>
              </w:rPr>
            </w:pPr>
            <w:r>
              <w:rPr>
                <w:rFonts w:ascii="Comic Sans MS" w:hAnsi="Comic Sans MS" w:cs="Arial"/>
                <w:sz w:val="18"/>
                <w:szCs w:val="18"/>
                <w:lang w:val="en"/>
              </w:rPr>
              <w:t>Students have a repertoire of a key French phrases.</w:t>
            </w:r>
          </w:p>
        </w:tc>
        <w:tc>
          <w:tcPr>
            <w:tcW w:w="441"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616C" w:rsidRDefault="002E519D" w:rsidP="000C616C">
            <w:pPr>
              <w:rPr>
                <w:rFonts w:ascii="Comic Sans MS" w:hAnsi="Comic Sans MS" w:cs="Arial"/>
                <w:color w:val="auto"/>
                <w:sz w:val="14"/>
                <w:lang w:val="en-GB"/>
              </w:rPr>
            </w:pPr>
            <w:r>
              <w:rPr>
                <w:rFonts w:ascii="Comic Sans MS" w:hAnsi="Comic Sans MS" w:cs="Arial"/>
                <w:sz w:val="16"/>
                <w:szCs w:val="18"/>
                <w:lang w:val="en"/>
              </w:rPr>
              <w:t>Students memoriz</w:t>
            </w:r>
            <w:r w:rsidR="000C616C" w:rsidRPr="00F55E6F">
              <w:rPr>
                <w:rFonts w:ascii="Comic Sans MS" w:hAnsi="Comic Sans MS" w:cs="Arial"/>
                <w:sz w:val="16"/>
                <w:szCs w:val="18"/>
                <w:lang w:val="en"/>
              </w:rPr>
              <w:t xml:space="preserve">e an increasingly wide range of vocabulary. </w:t>
            </w:r>
            <w:r w:rsidR="000C616C" w:rsidRPr="00F55E6F">
              <w:rPr>
                <w:rFonts w:ascii="Comic Sans MS" w:hAnsi="Comic Sans MS" w:cs="Arial"/>
                <w:color w:val="auto"/>
                <w:sz w:val="14"/>
                <w:lang w:val="en-GB"/>
              </w:rPr>
              <w:t xml:space="preserve"> </w:t>
            </w:r>
          </w:p>
          <w:p w:rsidR="000C616C" w:rsidRDefault="000C616C" w:rsidP="000C616C">
            <w:pPr>
              <w:rPr>
                <w:rFonts w:ascii="Comic Sans MS" w:hAnsi="Comic Sans MS" w:cs="Arial"/>
                <w:color w:val="auto"/>
                <w:sz w:val="14"/>
                <w:lang w:val="en-GB"/>
              </w:rPr>
            </w:pPr>
          </w:p>
          <w:p w:rsidR="000C616C" w:rsidRDefault="000C616C" w:rsidP="000C616C">
            <w:pPr>
              <w:rPr>
                <w:rFonts w:ascii="Comic Sans MS" w:hAnsi="Comic Sans MS" w:cs="Arial"/>
                <w:color w:val="auto"/>
                <w:sz w:val="16"/>
                <w:lang w:val="en-GB"/>
              </w:rPr>
            </w:pPr>
            <w:r>
              <w:rPr>
                <w:rFonts w:ascii="Comic Sans MS" w:hAnsi="Comic Sans MS" w:cs="Arial"/>
                <w:color w:val="auto"/>
                <w:sz w:val="16"/>
                <w:lang w:val="en-GB"/>
              </w:rPr>
              <w:t xml:space="preserve">Students have a growing </w:t>
            </w:r>
            <w:r w:rsidRPr="00B41EAD">
              <w:rPr>
                <w:rFonts w:ascii="Comic Sans MS" w:hAnsi="Comic Sans MS" w:cs="Arial"/>
                <w:color w:val="auto"/>
                <w:sz w:val="16"/>
              </w:rPr>
              <w:t xml:space="preserve">knowledge of </w:t>
            </w:r>
            <w:r>
              <w:rPr>
                <w:rFonts w:ascii="Comic Sans MS" w:hAnsi="Comic Sans MS" w:cs="Arial"/>
                <w:color w:val="auto"/>
                <w:sz w:val="16"/>
                <w:lang w:val="en-GB"/>
              </w:rPr>
              <w:t xml:space="preserve">the </w:t>
            </w:r>
            <w:r w:rsidRPr="00B41EAD">
              <w:rPr>
                <w:rFonts w:ascii="Comic Sans MS" w:hAnsi="Comic Sans MS" w:cs="Arial"/>
                <w:color w:val="auto"/>
                <w:sz w:val="16"/>
              </w:rPr>
              <w:t xml:space="preserve">grammar </w:t>
            </w:r>
            <w:r>
              <w:rPr>
                <w:rFonts w:ascii="Comic Sans MS" w:hAnsi="Comic Sans MS" w:cs="Arial"/>
                <w:color w:val="auto"/>
                <w:sz w:val="16"/>
                <w:lang w:val="en-GB"/>
              </w:rPr>
              <w:t xml:space="preserve">of the French language. </w:t>
            </w:r>
          </w:p>
          <w:p w:rsidR="000C616C" w:rsidRDefault="000C616C" w:rsidP="000C616C">
            <w:pPr>
              <w:rPr>
                <w:rFonts w:ascii="Comic Sans MS" w:hAnsi="Comic Sans MS" w:cs="Arial"/>
                <w:sz w:val="18"/>
                <w:szCs w:val="18"/>
                <w:lang w:val="en"/>
              </w:rPr>
            </w:pPr>
          </w:p>
          <w:p w:rsidR="000C616C" w:rsidRPr="00461B15" w:rsidRDefault="000C616C" w:rsidP="000C616C">
            <w:pPr>
              <w:rPr>
                <w:rFonts w:ascii="Comic Sans MS" w:hAnsi="Comic Sans MS" w:cs="Arial"/>
                <w:sz w:val="18"/>
                <w:szCs w:val="18"/>
                <w:lang w:val="en"/>
              </w:rPr>
            </w:pPr>
            <w:r>
              <w:rPr>
                <w:rFonts w:ascii="Comic Sans MS" w:hAnsi="Comic Sans MS" w:cs="Arial"/>
                <w:color w:val="auto"/>
                <w:sz w:val="16"/>
                <w:lang w:val="en-GB"/>
              </w:rPr>
              <w:t>Students know how t</w:t>
            </w:r>
            <w:r w:rsidRPr="00C628B4">
              <w:rPr>
                <w:rFonts w:ascii="Comic Sans MS" w:hAnsi="Comic Sans MS" w:cs="Arial"/>
                <w:color w:val="auto"/>
                <w:sz w:val="16"/>
              </w:rPr>
              <w:t>o use dictionaries or glossaries to check words they have learn</w:t>
            </w:r>
            <w:r>
              <w:rPr>
                <w:rFonts w:ascii="Comic Sans MS" w:hAnsi="Comic Sans MS" w:cs="Arial"/>
                <w:color w:val="auto"/>
                <w:sz w:val="16"/>
                <w:lang w:val="en-GB"/>
              </w:rPr>
              <w:t>t</w:t>
            </w:r>
          </w:p>
        </w:tc>
      </w:tr>
      <w:tr w:rsidR="00CE2CA4" w:rsidRPr="00F1265E" w:rsidTr="005D0D89">
        <w:trPr>
          <w:gridAfter w:val="1"/>
          <w:wAfter w:w="1477" w:type="pct"/>
          <w:trHeight w:val="345"/>
        </w:trPr>
        <w:tc>
          <w:tcPr>
            <w:tcW w:w="48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Default="00CE2CA4" w:rsidP="00CE2CA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CE2CA4" w:rsidRDefault="00CE2CA4" w:rsidP="00CE2CA4">
            <w:pPr>
              <w:pStyle w:val="Normal1"/>
              <w:rPr>
                <w:rFonts w:ascii="Comic Sans MS" w:eastAsia="Comic Sans MS" w:hAnsi="Comic Sans MS" w:cs="Comic Sans MS"/>
                <w:b/>
                <w:color w:val="000000" w:themeColor="text1"/>
                <w:u w:val="single"/>
                <w:lang w:val="en-US"/>
              </w:rPr>
            </w:pPr>
          </w:p>
          <w:p w:rsidR="00CE2CA4" w:rsidRDefault="00CE2CA4" w:rsidP="00CE2CA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What do pupils need to be able to do?</w:t>
            </w:r>
          </w:p>
          <w:p w:rsidR="00CE2CA4" w:rsidRDefault="00CE2CA4" w:rsidP="00CE2CA4">
            <w:pPr>
              <w:pStyle w:val="Normal1"/>
              <w:rPr>
                <w:rFonts w:ascii="Comic Sans MS" w:eastAsia="Comic Sans MS" w:hAnsi="Comic Sans MS" w:cs="Comic Sans MS"/>
                <w:b/>
                <w:color w:val="000000" w:themeColor="text1"/>
                <w:u w:val="single"/>
                <w:lang w:val="en-US"/>
              </w:rPr>
            </w:pPr>
          </w:p>
          <w:p w:rsidR="00CE2CA4" w:rsidRDefault="00CE2CA4" w:rsidP="00CE2CA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CE2CA4" w:rsidRPr="00987B81" w:rsidRDefault="00CE2CA4" w:rsidP="00CE2CA4">
            <w:pPr>
              <w:pStyle w:val="Normal1"/>
              <w:rPr>
                <w:rFonts w:ascii="Comic Sans MS" w:eastAsia="Comic Sans MS" w:hAnsi="Comic Sans MS" w:cs="Comic Sans MS"/>
                <w:b/>
                <w:color w:val="000000" w:themeColor="text1"/>
                <w:u w:val="single"/>
                <w:lang w:val="en-US"/>
              </w:rPr>
            </w:pPr>
          </w:p>
          <w:p w:rsidR="00CE2CA4" w:rsidRDefault="00CE2CA4" w:rsidP="00CE2CA4">
            <w:pPr>
              <w:pStyle w:val="Normal1"/>
              <w:rPr>
                <w:rFonts w:ascii="Comic Sans MS" w:eastAsia="Comic Sans MS" w:hAnsi="Comic Sans MS" w:cs="Comic Sans MS"/>
                <w:b/>
                <w:color w:val="000000" w:themeColor="text1"/>
                <w:u w:val="single"/>
                <w:lang w:val="en-US"/>
              </w:rPr>
            </w:pPr>
          </w:p>
        </w:tc>
        <w:tc>
          <w:tcPr>
            <w:tcW w:w="45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Pr="00F748D0" w:rsidRDefault="00CE2CA4" w:rsidP="00CE2CA4">
            <w:pPr>
              <w:autoSpaceDE w:val="0"/>
              <w:autoSpaceDN w:val="0"/>
              <w:adjustRightInd w:val="0"/>
              <w:rPr>
                <w:rFonts w:ascii="Comic Sans MS" w:hAnsi="Comic Sans MS" w:cs="Arial"/>
                <w:sz w:val="16"/>
                <w:szCs w:val="16"/>
              </w:rPr>
            </w:pPr>
            <w:r>
              <w:rPr>
                <w:rFonts w:ascii="Comic Sans MS" w:hAnsi="Comic Sans MS" w:cs="Arial"/>
                <w:sz w:val="16"/>
                <w:szCs w:val="16"/>
                <w:lang w:val="en-GB"/>
              </w:rPr>
              <w:t xml:space="preserve">Students begin to select a familiar word or symbol to answer questions or complete a statement </w:t>
            </w:r>
            <w:r w:rsidRPr="00F748D0">
              <w:rPr>
                <w:rFonts w:ascii="Comic Sans MS" w:hAnsi="Comic Sans MS" w:cs="Arial"/>
                <w:sz w:val="16"/>
                <w:szCs w:val="16"/>
              </w:rPr>
              <w:t>target language.</w:t>
            </w:r>
          </w:p>
          <w:p w:rsidR="00CE2CA4" w:rsidRPr="00461B15" w:rsidRDefault="00CE2CA4" w:rsidP="00CE2CA4">
            <w:pPr>
              <w:pStyle w:val="Normal1"/>
              <w:rPr>
                <w:rFonts w:ascii="Comic Sans MS" w:eastAsia="Comic Sans MS" w:hAnsi="Comic Sans MS" w:cs="Comic Sans MS"/>
                <w:sz w:val="18"/>
                <w:szCs w:val="18"/>
                <w:lang w:val="en-GB"/>
              </w:rPr>
            </w:pPr>
          </w:p>
        </w:tc>
        <w:tc>
          <w:tcPr>
            <w:tcW w:w="45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Pr="00F748D0" w:rsidRDefault="00CE2CA4" w:rsidP="00CE2CA4">
            <w:pPr>
              <w:pStyle w:val="NormalWeb"/>
              <w:rPr>
                <w:rFonts w:ascii="Comic Sans MS" w:hAnsi="Comic Sans MS" w:cs="Arial"/>
                <w:sz w:val="16"/>
                <w:szCs w:val="16"/>
              </w:rPr>
            </w:pPr>
            <w:r>
              <w:rPr>
                <w:rFonts w:ascii="Comic Sans MS" w:hAnsi="Comic Sans MS" w:cs="Arial"/>
                <w:sz w:val="16"/>
                <w:szCs w:val="16"/>
              </w:rPr>
              <w:t xml:space="preserve">Students </w:t>
            </w:r>
            <w:r w:rsidRPr="00F748D0">
              <w:rPr>
                <w:rFonts w:ascii="Comic Sans MS" w:hAnsi="Comic Sans MS" w:cs="Arial"/>
                <w:sz w:val="16"/>
                <w:szCs w:val="16"/>
              </w:rPr>
              <w:t xml:space="preserve">match and select symbols for familiar words, actions or objects presented in the </w:t>
            </w:r>
            <w:r>
              <w:rPr>
                <w:rFonts w:ascii="Comic Sans MS" w:hAnsi="Comic Sans MS" w:cs="Arial"/>
                <w:sz w:val="16"/>
                <w:szCs w:val="16"/>
              </w:rPr>
              <w:t xml:space="preserve">French </w:t>
            </w:r>
            <w:r w:rsidRPr="00F748D0">
              <w:rPr>
                <w:rFonts w:ascii="Comic Sans MS" w:hAnsi="Comic Sans MS" w:cs="Arial"/>
                <w:sz w:val="16"/>
                <w:szCs w:val="16"/>
              </w:rPr>
              <w:t>language.</w:t>
            </w:r>
          </w:p>
          <w:p w:rsidR="00CE2CA4" w:rsidRPr="00461B15" w:rsidRDefault="00CE2CA4" w:rsidP="00CE2CA4">
            <w:pPr>
              <w:rPr>
                <w:rFonts w:ascii="Comic Sans MS" w:hAnsi="Comic Sans MS"/>
                <w:sz w:val="18"/>
                <w:szCs w:val="18"/>
              </w:rPr>
            </w:pPr>
          </w:p>
        </w:tc>
        <w:tc>
          <w:tcPr>
            <w:tcW w:w="45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Default="00CE2CA4" w:rsidP="00CE2CA4">
            <w:pPr>
              <w:rPr>
                <w:rFonts w:ascii="Comic Sans MS" w:hAnsi="Comic Sans MS" w:cs="Arial"/>
                <w:sz w:val="16"/>
                <w:szCs w:val="16"/>
              </w:rPr>
            </w:pPr>
            <w:r w:rsidRPr="00F748D0">
              <w:rPr>
                <w:rFonts w:ascii="Comic Sans MS" w:hAnsi="Comic Sans MS" w:cs="Arial"/>
                <w:sz w:val="16"/>
                <w:szCs w:val="16"/>
              </w:rPr>
              <w:t xml:space="preserve">With some support, </w:t>
            </w:r>
            <w:r>
              <w:rPr>
                <w:rFonts w:ascii="Comic Sans MS" w:hAnsi="Comic Sans MS" w:cs="Arial"/>
                <w:sz w:val="16"/>
                <w:szCs w:val="16"/>
                <w:lang w:val="en-GB"/>
              </w:rPr>
              <w:t xml:space="preserve">students </w:t>
            </w:r>
            <w:r w:rsidRPr="00F748D0">
              <w:rPr>
                <w:rFonts w:ascii="Comic Sans MS" w:hAnsi="Comic Sans MS" w:cs="Arial"/>
                <w:sz w:val="16"/>
                <w:szCs w:val="16"/>
              </w:rPr>
              <w:t xml:space="preserve">use a 1-3 word string </w:t>
            </w:r>
            <w:r>
              <w:rPr>
                <w:rFonts w:ascii="Comic Sans MS" w:hAnsi="Comic Sans MS" w:cs="Arial"/>
                <w:sz w:val="16"/>
                <w:szCs w:val="16"/>
              </w:rPr>
              <w:t>for a purpose,</w:t>
            </w:r>
          </w:p>
          <w:p w:rsidR="00CE2CA4" w:rsidRDefault="00CE2CA4" w:rsidP="00CE2CA4">
            <w:pPr>
              <w:rPr>
                <w:rFonts w:ascii="Comic Sans MS" w:hAnsi="Comic Sans MS" w:cs="Arial"/>
                <w:sz w:val="16"/>
                <w:szCs w:val="16"/>
              </w:rPr>
            </w:pPr>
          </w:p>
          <w:p w:rsidR="00CE2CA4" w:rsidRPr="00461B15" w:rsidRDefault="00CE2CA4" w:rsidP="00CE2CA4">
            <w:pPr>
              <w:rPr>
                <w:rFonts w:ascii="Comic Sans MS" w:hAnsi="Comic Sans MS"/>
                <w:sz w:val="18"/>
                <w:szCs w:val="18"/>
              </w:rPr>
            </w:pP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Default="00CE2CA4" w:rsidP="00CE2CA4">
            <w:pPr>
              <w:pStyle w:val="NormalWeb"/>
              <w:rPr>
                <w:rFonts w:ascii="Comic Sans MS" w:hAnsi="Comic Sans MS" w:cs="Arial"/>
                <w:sz w:val="16"/>
                <w:szCs w:val="20"/>
              </w:rPr>
            </w:pPr>
            <w:r>
              <w:rPr>
                <w:rFonts w:ascii="Comic Sans MS" w:hAnsi="Comic Sans MS" w:cs="Arial"/>
                <w:sz w:val="16"/>
                <w:szCs w:val="20"/>
              </w:rPr>
              <w:t xml:space="preserve">Students </w:t>
            </w:r>
            <w:r w:rsidRPr="00D03ED4">
              <w:rPr>
                <w:rFonts w:ascii="Comic Sans MS" w:hAnsi="Comic Sans MS" w:cs="Arial"/>
                <w:sz w:val="16"/>
                <w:szCs w:val="20"/>
              </w:rPr>
              <w:t>write or copy simple words or symbols correctly</w:t>
            </w:r>
            <w:r>
              <w:rPr>
                <w:rFonts w:ascii="Comic Sans MS" w:hAnsi="Comic Sans MS" w:cs="Arial"/>
                <w:sz w:val="16"/>
                <w:szCs w:val="20"/>
              </w:rPr>
              <w:t xml:space="preserve">. </w:t>
            </w:r>
          </w:p>
          <w:p w:rsidR="00CE2CA4" w:rsidRPr="00D03ED4" w:rsidRDefault="00CE2CA4" w:rsidP="00CE2CA4">
            <w:pPr>
              <w:pStyle w:val="NormalWeb"/>
              <w:rPr>
                <w:rFonts w:ascii="Comic Sans MS" w:hAnsi="Comic Sans MS" w:cs="Arial"/>
                <w:sz w:val="16"/>
                <w:szCs w:val="20"/>
              </w:rPr>
            </w:pPr>
            <w:r>
              <w:rPr>
                <w:rFonts w:ascii="Comic Sans MS" w:hAnsi="Comic Sans MS" w:cs="Arial"/>
                <w:sz w:val="16"/>
                <w:szCs w:val="20"/>
              </w:rPr>
              <w:t xml:space="preserve">Students </w:t>
            </w:r>
            <w:r w:rsidRPr="00D03ED4">
              <w:rPr>
                <w:rFonts w:ascii="Comic Sans MS" w:hAnsi="Comic Sans MS" w:cs="Arial"/>
                <w:sz w:val="16"/>
                <w:szCs w:val="20"/>
              </w:rPr>
              <w:t>label items and select appropriate words to complete short phrases or sentences.</w:t>
            </w:r>
          </w:p>
          <w:p w:rsidR="00CE2CA4" w:rsidRPr="00D03ED4" w:rsidRDefault="00CE2CA4" w:rsidP="00CE2CA4">
            <w:pPr>
              <w:rPr>
                <w:rFonts w:ascii="Comic Sans MS" w:hAnsi="Comic Sans MS" w:cs="Arial"/>
                <w:color w:val="auto"/>
                <w:sz w:val="16"/>
                <w:szCs w:val="18"/>
                <w:lang w:val="en"/>
              </w:rPr>
            </w:pPr>
          </w:p>
        </w:tc>
        <w:tc>
          <w:tcPr>
            <w:tcW w:w="440"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Default="00CE2CA4" w:rsidP="00CE2CA4">
            <w:pPr>
              <w:pStyle w:val="NormalWeb"/>
              <w:rPr>
                <w:rFonts w:ascii="Comic Sans MS" w:hAnsi="Comic Sans MS" w:cs="Arial"/>
                <w:sz w:val="16"/>
                <w:szCs w:val="20"/>
              </w:rPr>
            </w:pPr>
            <w:r>
              <w:rPr>
                <w:rFonts w:ascii="Comic Sans MS" w:hAnsi="Comic Sans MS" w:cs="Arial"/>
                <w:sz w:val="16"/>
                <w:szCs w:val="20"/>
              </w:rPr>
              <w:t xml:space="preserve">Students </w:t>
            </w:r>
            <w:r w:rsidRPr="00ED63F8">
              <w:rPr>
                <w:rFonts w:ascii="Comic Sans MS" w:hAnsi="Comic Sans MS" w:cs="Arial"/>
                <w:sz w:val="16"/>
                <w:szCs w:val="20"/>
              </w:rPr>
              <w:t xml:space="preserve">write one or two short sentences, following a model, and fill </w:t>
            </w:r>
            <w:r>
              <w:rPr>
                <w:rFonts w:ascii="Comic Sans MS" w:hAnsi="Comic Sans MS" w:cs="Arial"/>
                <w:sz w:val="16"/>
                <w:szCs w:val="20"/>
              </w:rPr>
              <w:t xml:space="preserve">in the words on a simple form with spelling approximate to the correct form. </w:t>
            </w:r>
          </w:p>
          <w:p w:rsidR="00CE2CA4" w:rsidRDefault="00CE2CA4" w:rsidP="00CE2CA4">
            <w:pPr>
              <w:pStyle w:val="NormalWeb"/>
              <w:rPr>
                <w:rFonts w:ascii="Comic Sans MS" w:hAnsi="Comic Sans MS" w:cs="Arial"/>
                <w:sz w:val="16"/>
                <w:szCs w:val="20"/>
              </w:rPr>
            </w:pPr>
            <w:r>
              <w:rPr>
                <w:rFonts w:ascii="Comic Sans MS" w:hAnsi="Comic Sans MS" w:cs="Arial"/>
                <w:sz w:val="16"/>
                <w:szCs w:val="20"/>
              </w:rPr>
              <w:t xml:space="preserve">Students </w:t>
            </w:r>
            <w:r w:rsidRPr="00ED63F8">
              <w:rPr>
                <w:rFonts w:ascii="Comic Sans MS" w:hAnsi="Comic Sans MS" w:cs="Arial"/>
                <w:sz w:val="16"/>
                <w:szCs w:val="20"/>
              </w:rPr>
              <w:t xml:space="preserve">label items and write familiar short phrases correctly. </w:t>
            </w:r>
          </w:p>
          <w:p w:rsidR="00CE2CA4" w:rsidRPr="00ED63F8" w:rsidRDefault="00CE2CA4" w:rsidP="00CE2CA4">
            <w:pPr>
              <w:pStyle w:val="NormalWeb"/>
              <w:rPr>
                <w:rFonts w:ascii="Comic Sans MS" w:hAnsi="Comic Sans MS" w:cs="Arial"/>
                <w:sz w:val="16"/>
                <w:szCs w:val="18"/>
                <w:lang w:val="en"/>
              </w:rPr>
            </w:pPr>
          </w:p>
        </w:tc>
        <w:tc>
          <w:tcPr>
            <w:tcW w:w="44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Pr="00C628B4" w:rsidRDefault="00CE2CA4" w:rsidP="00CE2CA4">
            <w:pPr>
              <w:pStyle w:val="NormalWeb"/>
              <w:rPr>
                <w:rFonts w:ascii="Comic Sans MS" w:hAnsi="Comic Sans MS" w:cs="Arial"/>
                <w:sz w:val="16"/>
                <w:szCs w:val="20"/>
              </w:rPr>
            </w:pPr>
            <w:r w:rsidRPr="00C628B4">
              <w:rPr>
                <w:rFonts w:ascii="Comic Sans MS" w:hAnsi="Comic Sans MS" w:cs="Arial"/>
                <w:sz w:val="16"/>
                <w:szCs w:val="20"/>
              </w:rPr>
              <w:t xml:space="preserve">Students write a few short sentences, with support, using expressions that they have already learnt. </w:t>
            </w:r>
          </w:p>
          <w:p w:rsidR="00CE2CA4" w:rsidRPr="00C628B4" w:rsidRDefault="00CE2CA4" w:rsidP="00CE2CA4">
            <w:pPr>
              <w:pStyle w:val="NormalWeb"/>
              <w:rPr>
                <w:rFonts w:ascii="Comic Sans MS" w:hAnsi="Comic Sans MS" w:cs="Arial"/>
                <w:sz w:val="16"/>
                <w:szCs w:val="20"/>
              </w:rPr>
            </w:pPr>
            <w:r w:rsidRPr="00C628B4">
              <w:rPr>
                <w:rFonts w:ascii="Comic Sans MS" w:hAnsi="Comic Sans MS" w:cs="Arial"/>
                <w:sz w:val="16"/>
                <w:szCs w:val="20"/>
              </w:rPr>
              <w:t>Students write personal responses to questions.</w:t>
            </w:r>
          </w:p>
          <w:p w:rsidR="00CE2CA4" w:rsidRPr="00C628B4" w:rsidRDefault="00CE2CA4" w:rsidP="00CE2CA4">
            <w:pPr>
              <w:pStyle w:val="NormalWeb"/>
              <w:rPr>
                <w:rFonts w:ascii="Comic Sans MS" w:hAnsi="Comic Sans MS" w:cs="Arial"/>
                <w:sz w:val="16"/>
                <w:szCs w:val="20"/>
              </w:rPr>
            </w:pPr>
            <w:r w:rsidRPr="00C628B4">
              <w:rPr>
                <w:rFonts w:ascii="Comic Sans MS" w:hAnsi="Comic Sans MS" w:cs="Arial"/>
                <w:sz w:val="16"/>
                <w:szCs w:val="20"/>
              </w:rPr>
              <w:t>Students write short phrases from memory and their spell words in a manner that is understandable.</w:t>
            </w:r>
          </w:p>
          <w:p w:rsidR="00CE2CA4" w:rsidRPr="00C628B4" w:rsidRDefault="00CE2CA4" w:rsidP="00CE2CA4">
            <w:pPr>
              <w:rPr>
                <w:rFonts w:ascii="Comic Sans MS" w:hAnsi="Comic Sans MS" w:cs="Arial"/>
                <w:color w:val="auto"/>
                <w:sz w:val="18"/>
                <w:szCs w:val="18"/>
                <w:lang w:val="en"/>
              </w:rPr>
            </w:pPr>
          </w:p>
        </w:tc>
        <w:tc>
          <w:tcPr>
            <w:tcW w:w="44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E2CA4" w:rsidRDefault="00CE2CA4" w:rsidP="00CE2CA4">
            <w:pPr>
              <w:rPr>
                <w:rFonts w:ascii="Comic Sans MS" w:hAnsi="Comic Sans MS" w:cs="Arial"/>
                <w:color w:val="auto"/>
                <w:sz w:val="16"/>
              </w:rPr>
            </w:pPr>
            <w:r>
              <w:rPr>
                <w:rFonts w:ascii="Comic Sans MS" w:hAnsi="Comic Sans MS" w:cs="Arial"/>
                <w:color w:val="auto"/>
                <w:sz w:val="16"/>
                <w:lang w:val="en-GB"/>
              </w:rPr>
              <w:t xml:space="preserve">Students </w:t>
            </w:r>
            <w:r w:rsidRPr="00C628B4">
              <w:rPr>
                <w:rFonts w:ascii="Comic Sans MS" w:hAnsi="Comic Sans MS" w:cs="Arial"/>
                <w:color w:val="auto"/>
                <w:sz w:val="16"/>
              </w:rPr>
              <w:t xml:space="preserve">write short texts on familiar topics, adapting language that they have already learnt. </w:t>
            </w:r>
          </w:p>
          <w:p w:rsidR="00CE2CA4" w:rsidRDefault="00CE2CA4" w:rsidP="00CE2CA4">
            <w:pPr>
              <w:rPr>
                <w:rFonts w:ascii="Comic Sans MS" w:hAnsi="Comic Sans MS" w:cs="Arial"/>
                <w:color w:val="auto"/>
                <w:sz w:val="16"/>
              </w:rPr>
            </w:pPr>
          </w:p>
          <w:p w:rsidR="00CE2CA4" w:rsidRDefault="00CE2CA4" w:rsidP="00CE2CA4">
            <w:pPr>
              <w:rPr>
                <w:rFonts w:ascii="Comic Sans MS" w:hAnsi="Comic Sans MS" w:cs="Arial"/>
                <w:color w:val="auto"/>
                <w:sz w:val="16"/>
              </w:rPr>
            </w:pPr>
            <w:r>
              <w:rPr>
                <w:rFonts w:ascii="Comic Sans MS" w:hAnsi="Comic Sans MS" w:cs="Arial"/>
                <w:color w:val="auto"/>
                <w:sz w:val="16"/>
                <w:lang w:val="en-GB"/>
              </w:rPr>
              <w:t xml:space="preserve">Students </w:t>
            </w:r>
            <w:r w:rsidRPr="00C628B4">
              <w:rPr>
                <w:rFonts w:ascii="Comic Sans MS" w:hAnsi="Comic Sans MS" w:cs="Arial"/>
                <w:color w:val="auto"/>
                <w:sz w:val="16"/>
              </w:rPr>
              <w:t xml:space="preserve">draw largely on memorised language. </w:t>
            </w:r>
          </w:p>
          <w:p w:rsidR="00CE2CA4" w:rsidRDefault="00CE2CA4" w:rsidP="00CE2CA4">
            <w:pPr>
              <w:rPr>
                <w:rFonts w:ascii="Comic Sans MS" w:hAnsi="Comic Sans MS" w:cs="Arial"/>
                <w:color w:val="auto"/>
                <w:sz w:val="16"/>
              </w:rPr>
            </w:pPr>
          </w:p>
          <w:p w:rsidR="00CE2CA4" w:rsidRDefault="00CE2CA4" w:rsidP="00CE2CA4">
            <w:pPr>
              <w:rPr>
                <w:rFonts w:ascii="Comic Sans MS" w:hAnsi="Comic Sans MS" w:cs="Arial"/>
                <w:color w:val="auto"/>
                <w:sz w:val="16"/>
              </w:rPr>
            </w:pPr>
            <w:r>
              <w:rPr>
                <w:rFonts w:ascii="Comic Sans MS" w:hAnsi="Comic Sans MS" w:cs="Arial"/>
                <w:color w:val="auto"/>
                <w:sz w:val="16"/>
                <w:lang w:val="en-GB"/>
              </w:rPr>
              <w:t xml:space="preserve">Students </w:t>
            </w:r>
            <w:r w:rsidRPr="00B41EAD">
              <w:rPr>
                <w:rFonts w:ascii="Comic Sans MS" w:hAnsi="Comic Sans MS" w:cs="Arial"/>
                <w:color w:val="auto"/>
                <w:sz w:val="16"/>
              </w:rPr>
              <w:t xml:space="preserve">begin to use their knowledge of grammar to adapt and substitute single words and phrases. </w:t>
            </w:r>
          </w:p>
          <w:p w:rsidR="00CE2CA4" w:rsidRDefault="00CE2CA4" w:rsidP="00CE2CA4">
            <w:pPr>
              <w:rPr>
                <w:rFonts w:ascii="Comic Sans MS" w:hAnsi="Comic Sans MS" w:cs="Arial"/>
                <w:color w:val="auto"/>
                <w:sz w:val="16"/>
              </w:rPr>
            </w:pPr>
          </w:p>
          <w:p w:rsidR="00CE2CA4" w:rsidRPr="00C628B4" w:rsidRDefault="00CE2CA4" w:rsidP="00CE2CA4">
            <w:pPr>
              <w:rPr>
                <w:rFonts w:ascii="Comic Sans MS" w:hAnsi="Comic Sans MS" w:cs="Arial"/>
                <w:color w:val="auto"/>
                <w:sz w:val="16"/>
                <w:szCs w:val="18"/>
                <w:lang w:val="en"/>
              </w:rPr>
            </w:pPr>
            <w:r>
              <w:rPr>
                <w:rFonts w:ascii="Comic Sans MS" w:hAnsi="Comic Sans MS" w:cs="Arial"/>
                <w:color w:val="auto"/>
                <w:sz w:val="16"/>
                <w:lang w:val="en-GB"/>
              </w:rPr>
              <w:t xml:space="preserve">Students </w:t>
            </w:r>
            <w:r w:rsidRPr="00C628B4">
              <w:rPr>
                <w:rFonts w:ascii="Comic Sans MS" w:hAnsi="Comic Sans MS" w:cs="Arial"/>
                <w:color w:val="auto"/>
                <w:sz w:val="16"/>
              </w:rPr>
              <w:t>begin to use dictionaries or glossaries to check words they have learn</w:t>
            </w:r>
            <w:r>
              <w:rPr>
                <w:rFonts w:ascii="Comic Sans MS" w:hAnsi="Comic Sans MS" w:cs="Arial"/>
                <w:color w:val="auto"/>
                <w:sz w:val="16"/>
                <w:lang w:val="en-GB"/>
              </w:rPr>
              <w:t>t</w:t>
            </w:r>
            <w:r w:rsidRPr="00C628B4">
              <w:rPr>
                <w:rFonts w:ascii="Comic Sans MS" w:hAnsi="Comic Sans MS" w:cs="Arial"/>
                <w:color w:val="auto"/>
                <w:sz w:val="16"/>
              </w:rPr>
              <w:t>.</w:t>
            </w:r>
          </w:p>
        </w:tc>
      </w:tr>
      <w:tr w:rsidR="00CE2CA4" w:rsidRPr="00F1265E" w:rsidTr="00344634">
        <w:trPr>
          <w:trHeight w:val="1339"/>
        </w:trPr>
        <w:tc>
          <w:tcPr>
            <w:tcW w:w="487" w:type="pct"/>
            <w:tcBorders>
              <w:top w:val="single" w:sz="4" w:space="0" w:color="000000"/>
              <w:left w:val="single" w:sz="4" w:space="0" w:color="000000"/>
              <w:bottom w:val="single" w:sz="4" w:space="0" w:color="000000"/>
            </w:tcBorders>
            <w:shd w:val="clear" w:color="auto" w:fill="F2DBDB" w:themeFill="accent2" w:themeFillTint="33"/>
          </w:tcPr>
          <w:p w:rsidR="003C06CB" w:rsidRDefault="003C06CB" w:rsidP="003C06CB">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Suggested teaching activities</w:t>
            </w:r>
          </w:p>
          <w:p w:rsidR="003C06CB" w:rsidRDefault="003C06CB" w:rsidP="003C06CB">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How should I teach this?</w:t>
            </w:r>
          </w:p>
          <w:p w:rsidR="00043672" w:rsidRDefault="00043672" w:rsidP="003C06CB">
            <w:pPr>
              <w:pStyle w:val="Normal1"/>
              <w:rPr>
                <w:rFonts w:ascii="Comic Sans MS" w:eastAsia="Comic Sans MS" w:hAnsi="Comic Sans MS" w:cs="Comic Sans MS"/>
                <w:b/>
                <w:color w:val="000000" w:themeColor="text1"/>
                <w:u w:val="single"/>
                <w:lang w:val="en-US"/>
              </w:rPr>
            </w:pPr>
          </w:p>
          <w:p w:rsidR="00043672" w:rsidRDefault="00043672" w:rsidP="003C06CB">
            <w:pPr>
              <w:pStyle w:val="Normal1"/>
              <w:rPr>
                <w:rFonts w:ascii="Comic Sans MS" w:eastAsia="Comic Sans MS" w:hAnsi="Comic Sans MS" w:cs="Comic Sans MS"/>
                <w:b/>
                <w:color w:val="000000" w:themeColor="text1"/>
                <w:u w:val="single"/>
                <w:lang w:val="en-US"/>
              </w:rPr>
            </w:pPr>
          </w:p>
          <w:p w:rsidR="00043672" w:rsidRDefault="00043672" w:rsidP="003C06CB">
            <w:pPr>
              <w:pStyle w:val="Normal1"/>
              <w:rPr>
                <w:rFonts w:ascii="Comic Sans MS" w:eastAsia="Comic Sans MS" w:hAnsi="Comic Sans MS" w:cs="Comic Sans MS"/>
                <w:b/>
                <w:color w:val="000000" w:themeColor="text1"/>
                <w:u w:val="single"/>
                <w:lang w:val="en-US"/>
              </w:rPr>
            </w:pPr>
          </w:p>
          <w:p w:rsidR="00043672" w:rsidRDefault="00043672" w:rsidP="003C06CB">
            <w:pPr>
              <w:pStyle w:val="Normal1"/>
              <w:rPr>
                <w:rFonts w:ascii="Comic Sans MS" w:eastAsia="Comic Sans MS" w:hAnsi="Comic Sans MS" w:cs="Comic Sans MS"/>
                <w:b/>
                <w:color w:val="000000" w:themeColor="text1"/>
                <w:u w:val="single"/>
                <w:lang w:val="en-US"/>
              </w:rPr>
            </w:pPr>
          </w:p>
          <w:p w:rsidR="00CE2CA4" w:rsidRDefault="00CE2CA4" w:rsidP="00CE2CA4">
            <w:pPr>
              <w:rPr>
                <w:rFonts w:ascii="Comic Sans MS" w:eastAsia="Comic Sans MS" w:hAnsi="Comic Sans MS" w:cs="Comic Sans MS"/>
                <w:b/>
                <w:color w:val="000000" w:themeColor="text1"/>
                <w:u w:val="single"/>
                <w:lang w:val="en-US"/>
              </w:rPr>
            </w:pPr>
          </w:p>
        </w:tc>
        <w:tc>
          <w:tcPr>
            <w:tcW w:w="3036" w:type="pct"/>
            <w:gridSpan w:val="11"/>
            <w:tcBorders>
              <w:top w:val="single" w:sz="4" w:space="0" w:color="000000"/>
              <w:left w:val="single" w:sz="4" w:space="0" w:color="000000"/>
              <w:bottom w:val="single" w:sz="4" w:space="0" w:color="000000"/>
              <w:right w:val="single" w:sz="4" w:space="0" w:color="auto"/>
            </w:tcBorders>
            <w:shd w:val="clear" w:color="auto" w:fill="F2DBDB" w:themeFill="accent2" w:themeFillTint="33"/>
          </w:tcPr>
          <w:p w:rsidR="003C06CB" w:rsidRPr="00FA62C7" w:rsidRDefault="003C06CB" w:rsidP="003C06CB">
            <w:pPr>
              <w:pStyle w:val="Default"/>
              <w:numPr>
                <w:ilvl w:val="0"/>
                <w:numId w:val="5"/>
              </w:numPr>
              <w:rPr>
                <w:rFonts w:ascii="Comic Sans MS" w:hAnsi="Comic Sans MS" w:cs="Arial"/>
                <w:color w:val="00B050"/>
                <w:sz w:val="18"/>
                <w:szCs w:val="20"/>
              </w:rPr>
            </w:pPr>
            <w:r w:rsidRPr="00FA62C7">
              <w:rPr>
                <w:rFonts w:ascii="Comic Sans MS" w:hAnsi="Comic Sans MS"/>
                <w:color w:val="00B050"/>
                <w:sz w:val="18"/>
                <w:szCs w:val="23"/>
              </w:rPr>
              <w:t xml:space="preserve">Watch </w:t>
            </w:r>
            <w:r w:rsidR="00043672">
              <w:rPr>
                <w:rFonts w:ascii="Comic Sans MS" w:hAnsi="Comic Sans MS"/>
                <w:color w:val="00B050"/>
                <w:sz w:val="18"/>
                <w:szCs w:val="23"/>
              </w:rPr>
              <w:t>&amp;</w:t>
            </w:r>
            <w:r w:rsidR="00564430">
              <w:rPr>
                <w:rFonts w:ascii="Comic Sans MS" w:hAnsi="Comic Sans MS"/>
                <w:color w:val="00B050"/>
                <w:sz w:val="18"/>
                <w:szCs w:val="23"/>
              </w:rPr>
              <w:t xml:space="preserve"> listen to rhymes and songs</w:t>
            </w:r>
          </w:p>
          <w:p w:rsidR="003C06CB" w:rsidRPr="00FA62C7" w:rsidRDefault="00564430" w:rsidP="003C06CB">
            <w:pPr>
              <w:pStyle w:val="Default"/>
              <w:numPr>
                <w:ilvl w:val="0"/>
                <w:numId w:val="5"/>
              </w:numPr>
              <w:rPr>
                <w:rFonts w:ascii="Comic Sans MS" w:hAnsi="Comic Sans MS" w:cs="Arial"/>
                <w:color w:val="00B050"/>
                <w:sz w:val="18"/>
                <w:szCs w:val="20"/>
              </w:rPr>
            </w:pPr>
            <w:r>
              <w:rPr>
                <w:rFonts w:ascii="Comic Sans MS" w:hAnsi="Comic Sans MS" w:cs="Arial"/>
                <w:color w:val="00B050"/>
                <w:sz w:val="18"/>
                <w:szCs w:val="20"/>
              </w:rPr>
              <w:t>Paired i</w:t>
            </w:r>
            <w:r w:rsidR="003C06CB" w:rsidRPr="00FA62C7">
              <w:rPr>
                <w:rFonts w:ascii="Comic Sans MS" w:hAnsi="Comic Sans MS" w:cs="Arial"/>
                <w:color w:val="00B050"/>
                <w:sz w:val="18"/>
                <w:szCs w:val="20"/>
              </w:rPr>
              <w:t xml:space="preserve">nterviews / hot </w:t>
            </w:r>
            <w:r>
              <w:rPr>
                <w:rFonts w:ascii="Comic Sans MS" w:hAnsi="Comic Sans MS" w:cs="Arial"/>
                <w:color w:val="00B050"/>
                <w:sz w:val="18"/>
                <w:szCs w:val="20"/>
              </w:rPr>
              <w:t>seating</w:t>
            </w:r>
          </w:p>
          <w:p w:rsidR="003C06CB" w:rsidRDefault="003C06CB" w:rsidP="003C06CB">
            <w:pPr>
              <w:pStyle w:val="Default"/>
              <w:numPr>
                <w:ilvl w:val="0"/>
                <w:numId w:val="5"/>
              </w:numPr>
              <w:rPr>
                <w:rFonts w:ascii="Comic Sans MS" w:hAnsi="Comic Sans MS" w:cs="Arial"/>
                <w:color w:val="00B050"/>
                <w:sz w:val="18"/>
                <w:szCs w:val="20"/>
              </w:rPr>
            </w:pPr>
            <w:r w:rsidRPr="00FA62C7">
              <w:rPr>
                <w:rFonts w:ascii="Comic Sans MS" w:hAnsi="Comic Sans MS" w:cs="Arial"/>
                <w:color w:val="00B050"/>
                <w:sz w:val="18"/>
                <w:szCs w:val="20"/>
              </w:rPr>
              <w:t xml:space="preserve">Role play </w:t>
            </w:r>
            <w:r w:rsidR="00564430">
              <w:rPr>
                <w:rFonts w:ascii="Comic Sans MS" w:hAnsi="Comic Sans MS" w:cs="Arial"/>
                <w:color w:val="00B050"/>
                <w:sz w:val="18"/>
                <w:szCs w:val="20"/>
              </w:rPr>
              <w:t>situations</w:t>
            </w:r>
          </w:p>
          <w:p w:rsidR="003C06CB" w:rsidRPr="00DB23A7" w:rsidRDefault="00043672" w:rsidP="003C06CB">
            <w:pPr>
              <w:pStyle w:val="Default"/>
              <w:numPr>
                <w:ilvl w:val="0"/>
                <w:numId w:val="5"/>
              </w:numPr>
              <w:rPr>
                <w:rFonts w:ascii="Comic Sans MS" w:hAnsi="Comic Sans MS" w:cs="Arial"/>
                <w:color w:val="00B050"/>
                <w:sz w:val="20"/>
                <w:szCs w:val="20"/>
              </w:rPr>
            </w:pPr>
            <w:r>
              <w:rPr>
                <w:rFonts w:ascii="Comic Sans MS" w:hAnsi="Comic Sans MS" w:cs="Arial"/>
                <w:color w:val="00B050"/>
                <w:sz w:val="18"/>
                <w:szCs w:val="20"/>
              </w:rPr>
              <w:t xml:space="preserve">Use ICT, sound buttons </w:t>
            </w:r>
            <w:proofErr w:type="spellStart"/>
            <w:r>
              <w:rPr>
                <w:rFonts w:ascii="Comic Sans MS" w:hAnsi="Comic Sans MS" w:cs="Arial"/>
                <w:color w:val="00B050"/>
                <w:sz w:val="18"/>
                <w:szCs w:val="20"/>
              </w:rPr>
              <w:t>etc</w:t>
            </w:r>
            <w:proofErr w:type="spellEnd"/>
            <w:r>
              <w:rPr>
                <w:rFonts w:ascii="Comic Sans MS" w:hAnsi="Comic Sans MS" w:cs="Arial"/>
                <w:color w:val="00B050"/>
                <w:sz w:val="18"/>
                <w:szCs w:val="20"/>
              </w:rPr>
              <w:t xml:space="preserve"> </w:t>
            </w:r>
          </w:p>
          <w:p w:rsidR="00DB23A7" w:rsidRDefault="00DB23A7" w:rsidP="003C06CB">
            <w:pPr>
              <w:pStyle w:val="Default"/>
              <w:numPr>
                <w:ilvl w:val="0"/>
                <w:numId w:val="5"/>
              </w:numPr>
              <w:rPr>
                <w:rFonts w:ascii="Comic Sans MS" w:hAnsi="Comic Sans MS" w:cs="Arial"/>
                <w:color w:val="00B050"/>
                <w:sz w:val="20"/>
                <w:szCs w:val="20"/>
              </w:rPr>
            </w:pPr>
            <w:r>
              <w:rPr>
                <w:rFonts w:ascii="Comic Sans MS" w:hAnsi="Comic Sans MS" w:cs="Arial"/>
                <w:color w:val="00B050"/>
                <w:sz w:val="18"/>
                <w:szCs w:val="20"/>
              </w:rPr>
              <w:t xml:space="preserve">Use French texts </w:t>
            </w:r>
            <w:proofErr w:type="spellStart"/>
            <w:r>
              <w:rPr>
                <w:rFonts w:ascii="Comic Sans MS" w:hAnsi="Comic Sans MS" w:cs="Arial"/>
                <w:color w:val="00B050"/>
                <w:sz w:val="18"/>
                <w:szCs w:val="20"/>
              </w:rPr>
              <w:t>eg</w:t>
            </w:r>
            <w:proofErr w:type="spellEnd"/>
            <w:r>
              <w:rPr>
                <w:rFonts w:ascii="Comic Sans MS" w:hAnsi="Comic Sans MS" w:cs="Arial"/>
                <w:color w:val="00B050"/>
                <w:sz w:val="18"/>
                <w:szCs w:val="20"/>
              </w:rPr>
              <w:t xml:space="preserve"> Grand </w:t>
            </w:r>
            <w:proofErr w:type="spellStart"/>
            <w:r>
              <w:rPr>
                <w:rFonts w:ascii="Comic Sans MS" w:hAnsi="Comic Sans MS" w:cs="Arial"/>
                <w:color w:val="00B050"/>
                <w:sz w:val="18"/>
                <w:szCs w:val="20"/>
              </w:rPr>
              <w:t>Monstre</w:t>
            </w:r>
            <w:proofErr w:type="spellEnd"/>
            <w:r>
              <w:rPr>
                <w:rFonts w:ascii="Comic Sans MS" w:hAnsi="Comic Sans MS" w:cs="Arial"/>
                <w:color w:val="00B050"/>
                <w:sz w:val="18"/>
                <w:szCs w:val="20"/>
              </w:rPr>
              <w:t xml:space="preserve"> </w:t>
            </w:r>
            <w:proofErr w:type="spellStart"/>
            <w:r>
              <w:rPr>
                <w:rFonts w:ascii="Comic Sans MS" w:hAnsi="Comic Sans MS" w:cs="Arial"/>
                <w:color w:val="00B050"/>
                <w:sz w:val="18"/>
                <w:szCs w:val="20"/>
              </w:rPr>
              <w:t>Vert</w:t>
            </w:r>
            <w:proofErr w:type="spellEnd"/>
            <w:r>
              <w:rPr>
                <w:rFonts w:ascii="Comic Sans MS" w:hAnsi="Comic Sans MS" w:cs="Arial"/>
                <w:color w:val="00B050"/>
                <w:sz w:val="18"/>
                <w:szCs w:val="20"/>
              </w:rPr>
              <w:t xml:space="preserve">, </w:t>
            </w:r>
            <w:proofErr w:type="spellStart"/>
            <w:r>
              <w:rPr>
                <w:rFonts w:ascii="Comic Sans MS" w:hAnsi="Comic Sans MS" w:cs="Arial"/>
                <w:color w:val="00B050"/>
                <w:sz w:val="18"/>
                <w:szCs w:val="20"/>
              </w:rPr>
              <w:t>Couleurs</w:t>
            </w:r>
            <w:proofErr w:type="spellEnd"/>
            <w:r>
              <w:rPr>
                <w:rFonts w:ascii="Comic Sans MS" w:hAnsi="Comic Sans MS" w:cs="Arial"/>
                <w:color w:val="00B050"/>
                <w:sz w:val="18"/>
                <w:szCs w:val="20"/>
              </w:rPr>
              <w:t xml:space="preserve"> </w:t>
            </w:r>
            <w:proofErr w:type="spellStart"/>
            <w:r>
              <w:rPr>
                <w:rFonts w:ascii="Comic Sans MS" w:hAnsi="Comic Sans MS" w:cs="Arial"/>
                <w:color w:val="00B050"/>
                <w:sz w:val="18"/>
                <w:szCs w:val="20"/>
              </w:rPr>
              <w:t>etc</w:t>
            </w:r>
            <w:proofErr w:type="spellEnd"/>
          </w:p>
          <w:p w:rsidR="00CE2CA4" w:rsidRPr="007D5E3E" w:rsidRDefault="00CE2CA4" w:rsidP="00043672">
            <w:pPr>
              <w:pStyle w:val="Normal1"/>
              <w:rPr>
                <w:rFonts w:ascii="Comic Sans MS" w:hAnsi="Comic Sans MS"/>
              </w:rPr>
            </w:pPr>
          </w:p>
        </w:tc>
        <w:tc>
          <w:tcPr>
            <w:tcW w:w="1477" w:type="pct"/>
            <w:tcBorders>
              <w:left w:val="single" w:sz="4" w:space="0" w:color="auto"/>
            </w:tcBorders>
          </w:tcPr>
          <w:p w:rsidR="00CE2CA4" w:rsidRDefault="00CE2CA4" w:rsidP="00CE2CA4">
            <w:pPr>
              <w:rPr>
                <w:rFonts w:ascii="Comic Sans MS" w:hAnsi="Comic Sans MS"/>
              </w:rPr>
            </w:pPr>
          </w:p>
          <w:p w:rsidR="00CE2CA4" w:rsidRPr="007D5E3E" w:rsidRDefault="00CE2CA4" w:rsidP="00CE2CA4">
            <w:pPr>
              <w:rPr>
                <w:rFonts w:ascii="Comic Sans MS" w:hAnsi="Comic Sans MS"/>
              </w:rPr>
            </w:pPr>
          </w:p>
        </w:tc>
      </w:tr>
      <w:tr w:rsidR="00564430" w:rsidRPr="00F1265E" w:rsidTr="00043672">
        <w:trPr>
          <w:gridAfter w:val="1"/>
          <w:wAfter w:w="1477" w:type="pct"/>
          <w:trHeight w:val="61"/>
        </w:trPr>
        <w:tc>
          <w:tcPr>
            <w:tcW w:w="3523" w:type="pct"/>
            <w:gridSpan w:val="12"/>
            <w:tcBorders>
              <w:top w:val="single" w:sz="4" w:space="0" w:color="000000"/>
              <w:left w:val="single" w:sz="4" w:space="0" w:color="000000"/>
              <w:bottom w:val="single" w:sz="4" w:space="0" w:color="000000"/>
              <w:right w:val="single" w:sz="4" w:space="0" w:color="auto"/>
            </w:tcBorders>
            <w:shd w:val="clear" w:color="auto" w:fill="C4BC96" w:themeFill="background2" w:themeFillShade="BF"/>
          </w:tcPr>
          <w:p w:rsidR="00564430" w:rsidRDefault="00564430" w:rsidP="00CE2CA4">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lastRenderedPageBreak/>
              <w:t>Resources</w:t>
            </w:r>
          </w:p>
          <w:p w:rsidR="00564430" w:rsidRDefault="00564430" w:rsidP="00CE2CA4">
            <w:pPr>
              <w:pStyle w:val="Normal1"/>
              <w:rPr>
                <w:rFonts w:ascii="Comic Sans MS" w:eastAsia="Comic Sans MS" w:hAnsi="Comic Sans MS" w:cs="Comic Sans MS"/>
                <w:color w:val="000000" w:themeColor="text1"/>
                <w:sz w:val="18"/>
                <w:szCs w:val="18"/>
                <w:lang w:val="en-GB"/>
              </w:rPr>
            </w:pPr>
            <w:r w:rsidRPr="00D72658">
              <w:rPr>
                <w:rFonts w:ascii="Comic Sans MS" w:eastAsia="Comic Sans MS" w:hAnsi="Comic Sans MS" w:cs="Comic Sans MS"/>
                <w:color w:val="000000" w:themeColor="text1"/>
                <w:sz w:val="18"/>
                <w:szCs w:val="18"/>
                <w:lang w:val="en-GB"/>
              </w:rPr>
              <w:t xml:space="preserve">Espresso </w:t>
            </w:r>
            <w:r>
              <w:rPr>
                <w:rFonts w:ascii="Comic Sans MS" w:eastAsia="Comic Sans MS" w:hAnsi="Comic Sans MS" w:cs="Comic Sans MS"/>
                <w:color w:val="000000" w:themeColor="text1"/>
                <w:sz w:val="18"/>
                <w:szCs w:val="18"/>
                <w:lang w:val="en-GB"/>
              </w:rPr>
              <w:t>–</w:t>
            </w:r>
            <w:r w:rsidRPr="00D72658">
              <w:rPr>
                <w:rFonts w:ascii="Comic Sans MS" w:eastAsia="Comic Sans MS" w:hAnsi="Comic Sans MS" w:cs="Comic Sans MS"/>
                <w:color w:val="000000" w:themeColor="text1"/>
                <w:sz w:val="18"/>
                <w:szCs w:val="18"/>
                <w:lang w:val="en-GB"/>
              </w:rPr>
              <w:t xml:space="preserve"> </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Take 10 French Phonics </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Take 10 French activities</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Interactive Velcro family tree </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Family members puppets</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Interactive Velcro body and faces</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Interactive dice &amp; various themed inserts</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Beret</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Boules</w:t>
            </w:r>
          </w:p>
          <w:p w:rsidR="00564430" w:rsidRDefault="00564430" w:rsidP="00CE2CA4">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French Games &amp; activities</w:t>
            </w:r>
          </w:p>
          <w:p w:rsidR="00564430" w:rsidRPr="0094381D" w:rsidRDefault="00564430" w:rsidP="00CE2CA4">
            <w:pPr>
              <w:pStyle w:val="Normal1"/>
              <w:rPr>
                <w:rFonts w:ascii="Times" w:hAnsi="Times"/>
                <w:color w:val="auto"/>
                <w:lang w:val="en-GB"/>
              </w:rPr>
            </w:pPr>
            <w:r>
              <w:rPr>
                <w:rFonts w:ascii="Comic Sans MS" w:eastAsia="Comic Sans MS" w:hAnsi="Comic Sans MS" w:cs="Comic Sans MS"/>
                <w:color w:val="000000" w:themeColor="text1"/>
                <w:sz w:val="18"/>
                <w:szCs w:val="18"/>
                <w:lang w:val="en-GB"/>
              </w:rPr>
              <w:t>Role play café resources with red &amp; white check tablecloth, till and Euros</w:t>
            </w:r>
          </w:p>
          <w:p w:rsidR="00564430" w:rsidRDefault="00564430" w:rsidP="00CE2CA4">
            <w:pPr>
              <w:pStyle w:val="Normal1"/>
              <w:rPr>
                <w:rFonts w:ascii="Comic Sans MS" w:eastAsia="Comic Sans MS" w:hAnsi="Comic Sans MS" w:cs="Comic Sans MS"/>
                <w:b/>
                <w:color w:val="000000" w:themeColor="text1"/>
                <w:szCs w:val="16"/>
                <w:u w:val="single"/>
                <w:lang w:val="en-GB"/>
              </w:rPr>
            </w:pPr>
          </w:p>
        </w:tc>
      </w:tr>
      <w:tr w:rsidR="00043672" w:rsidRPr="00F1265E" w:rsidTr="00043672">
        <w:trPr>
          <w:gridAfter w:val="1"/>
          <w:wAfter w:w="1477" w:type="pct"/>
          <w:trHeight w:val="61"/>
        </w:trPr>
        <w:tc>
          <w:tcPr>
            <w:tcW w:w="3523" w:type="pct"/>
            <w:gridSpan w:val="1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43672" w:rsidRDefault="00043672" w:rsidP="00CE2CA4">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 xml:space="preserve">Evidencing Work                 </w:t>
            </w:r>
          </w:p>
          <w:p w:rsidR="00043672" w:rsidRDefault="00043672" w:rsidP="00CE2CA4">
            <w:pPr>
              <w:pStyle w:val="Normal1"/>
              <w:rPr>
                <w:rFonts w:ascii="Comic Sans MS" w:eastAsia="Comic Sans MS" w:hAnsi="Comic Sans MS" w:cs="Comic Sans MS"/>
                <w:color w:val="000000" w:themeColor="text1"/>
                <w:szCs w:val="16"/>
                <w:lang w:val="en-GB"/>
              </w:rPr>
            </w:pPr>
            <w:r w:rsidRPr="009B0BF1">
              <w:rPr>
                <w:rFonts w:ascii="Comic Sans MS" w:eastAsia="Comic Sans MS" w:hAnsi="Comic Sans MS" w:cs="Comic Sans MS"/>
                <w:color w:val="000000" w:themeColor="text1"/>
                <w:szCs w:val="16"/>
                <w:lang w:val="en-GB"/>
              </w:rPr>
              <w:t xml:space="preserve">Photographic &amp; video </w:t>
            </w:r>
            <w:r>
              <w:rPr>
                <w:rFonts w:ascii="Comic Sans MS" w:eastAsia="Comic Sans MS" w:hAnsi="Comic Sans MS" w:cs="Comic Sans MS"/>
                <w:color w:val="000000" w:themeColor="text1"/>
                <w:szCs w:val="16"/>
                <w:lang w:val="en-GB"/>
              </w:rPr>
              <w:t>evidence</w:t>
            </w:r>
          </w:p>
          <w:p w:rsidR="00043672" w:rsidRDefault="00043672" w:rsidP="00CE2CA4">
            <w:pPr>
              <w:pStyle w:val="Normal1"/>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Differentiated worksheets</w:t>
            </w:r>
          </w:p>
          <w:p w:rsidR="00043672" w:rsidRDefault="00043672" w:rsidP="00CE2CA4">
            <w:pPr>
              <w:pStyle w:val="Normal1"/>
              <w:rPr>
                <w:rFonts w:ascii="Comic Sans MS" w:eastAsia="Comic Sans MS" w:hAnsi="Comic Sans MS" w:cs="Comic Sans MS"/>
                <w:b/>
                <w:color w:val="000000" w:themeColor="text1"/>
                <w:szCs w:val="16"/>
                <w:u w:val="single"/>
                <w:lang w:val="en-GB"/>
              </w:rPr>
            </w:pPr>
          </w:p>
        </w:tc>
      </w:tr>
    </w:tbl>
    <w:p w:rsidR="00A55963" w:rsidRDefault="00A55963" w:rsidP="00F212D0">
      <w:pPr>
        <w:pStyle w:val="Normal1"/>
        <w:rPr>
          <w:rFonts w:ascii="Comic Sans MS" w:hAnsi="Comic Sans MS"/>
          <w:sz w:val="16"/>
          <w:lang w:val="en-GB"/>
        </w:rPr>
      </w:pPr>
    </w:p>
    <w:p w:rsidR="002E519D" w:rsidRDefault="002E519D" w:rsidP="00F212D0">
      <w:pPr>
        <w:pStyle w:val="Normal1"/>
        <w:rPr>
          <w:rFonts w:ascii="Comic Sans MS" w:hAnsi="Comic Sans MS"/>
          <w:sz w:val="16"/>
          <w:lang w:val="en-GB"/>
        </w:rPr>
      </w:pPr>
    </w:p>
    <w:p w:rsidR="002E519D" w:rsidRDefault="002E519D" w:rsidP="00F212D0">
      <w:pPr>
        <w:pStyle w:val="Normal1"/>
        <w:rPr>
          <w:rFonts w:ascii="Comic Sans MS" w:hAnsi="Comic Sans MS"/>
          <w:sz w:val="16"/>
          <w:lang w:val="en-GB"/>
        </w:rPr>
      </w:pPr>
    </w:p>
    <w:sectPr w:rsidR="002E519D" w:rsidSect="006E252E">
      <w:pgSz w:w="15840" w:h="12240" w:orient="landscape"/>
      <w:pgMar w:top="57"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D2F"/>
    <w:multiLevelType w:val="hybridMultilevel"/>
    <w:tmpl w:val="09766F8A"/>
    <w:lvl w:ilvl="0" w:tplc="0809000B">
      <w:start w:val="1"/>
      <w:numFmt w:val="bullet"/>
      <w:lvlText w:val=""/>
      <w:lvlJc w:val="left"/>
      <w:pPr>
        <w:ind w:left="1129" w:hanging="360"/>
      </w:pPr>
      <w:rPr>
        <w:rFonts w:ascii="Wingdings" w:hAnsi="Wingdings"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 w15:restartNumberingAfterBreak="0">
    <w:nsid w:val="09216C02"/>
    <w:multiLevelType w:val="hybridMultilevel"/>
    <w:tmpl w:val="8FFC2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263CF4"/>
    <w:multiLevelType w:val="hybridMultilevel"/>
    <w:tmpl w:val="3E0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669F4"/>
    <w:multiLevelType w:val="hybridMultilevel"/>
    <w:tmpl w:val="4BD23E28"/>
    <w:lvl w:ilvl="0" w:tplc="08090001">
      <w:start w:val="1"/>
      <w:numFmt w:val="bullet"/>
      <w:lvlText w:val=""/>
      <w:lvlJc w:val="left"/>
      <w:pPr>
        <w:ind w:left="409" w:hanging="360"/>
      </w:pPr>
      <w:rPr>
        <w:rFonts w:ascii="Symbol" w:hAnsi="Symbol"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4" w15:restartNumberingAfterBreak="0">
    <w:nsid w:val="260308CE"/>
    <w:multiLevelType w:val="hybridMultilevel"/>
    <w:tmpl w:val="C4F6B7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4253000"/>
    <w:multiLevelType w:val="hybridMultilevel"/>
    <w:tmpl w:val="619E82D8"/>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6" w15:restartNumberingAfterBreak="0">
    <w:nsid w:val="34961413"/>
    <w:multiLevelType w:val="hybridMultilevel"/>
    <w:tmpl w:val="7C0C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24602"/>
    <w:multiLevelType w:val="hybridMultilevel"/>
    <w:tmpl w:val="E11C8860"/>
    <w:lvl w:ilvl="0" w:tplc="0809000B">
      <w:start w:val="1"/>
      <w:numFmt w:val="bullet"/>
      <w:lvlText w:val=""/>
      <w:lvlJc w:val="left"/>
      <w:pPr>
        <w:ind w:left="1129" w:hanging="360"/>
      </w:pPr>
      <w:rPr>
        <w:rFonts w:ascii="Wingdings" w:hAnsi="Wingdings"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8" w15:restartNumberingAfterBreak="0">
    <w:nsid w:val="38747D5A"/>
    <w:multiLevelType w:val="hybridMultilevel"/>
    <w:tmpl w:val="8768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26559"/>
    <w:multiLevelType w:val="hybridMultilevel"/>
    <w:tmpl w:val="46605062"/>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0" w15:restartNumberingAfterBreak="0">
    <w:nsid w:val="50EF2EB2"/>
    <w:multiLevelType w:val="hybridMultilevel"/>
    <w:tmpl w:val="425E8E96"/>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5B37704"/>
    <w:multiLevelType w:val="hybridMultilevel"/>
    <w:tmpl w:val="27265902"/>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2" w15:restartNumberingAfterBreak="0">
    <w:nsid w:val="5CD400E0"/>
    <w:multiLevelType w:val="hybridMultilevel"/>
    <w:tmpl w:val="4CB07B22"/>
    <w:lvl w:ilvl="0" w:tplc="08090001">
      <w:start w:val="1"/>
      <w:numFmt w:val="bullet"/>
      <w:lvlText w:val=""/>
      <w:lvlJc w:val="left"/>
      <w:pPr>
        <w:ind w:left="409" w:hanging="360"/>
      </w:pPr>
      <w:rPr>
        <w:rFonts w:ascii="Symbol" w:hAnsi="Symbol"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13" w15:restartNumberingAfterBreak="0">
    <w:nsid w:val="6FAA2642"/>
    <w:multiLevelType w:val="hybridMultilevel"/>
    <w:tmpl w:val="FAAC5132"/>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7DDF3582"/>
    <w:multiLevelType w:val="hybridMultilevel"/>
    <w:tmpl w:val="8CBC6E76"/>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1"/>
  </w:num>
  <w:num w:numId="2">
    <w:abstractNumId w:val="4"/>
  </w:num>
  <w:num w:numId="3">
    <w:abstractNumId w:val="10"/>
  </w:num>
  <w:num w:numId="4">
    <w:abstractNumId w:val="13"/>
  </w:num>
  <w:num w:numId="5">
    <w:abstractNumId w:val="3"/>
  </w:num>
  <w:num w:numId="6">
    <w:abstractNumId w:val="14"/>
  </w:num>
  <w:num w:numId="7">
    <w:abstractNumId w:val="9"/>
  </w:num>
  <w:num w:numId="8">
    <w:abstractNumId w:val="11"/>
  </w:num>
  <w:num w:numId="9">
    <w:abstractNumId w:val="5"/>
  </w:num>
  <w:num w:numId="10">
    <w:abstractNumId w:val="12"/>
  </w:num>
  <w:num w:numId="11">
    <w:abstractNumId w:val="7"/>
  </w:num>
  <w:num w:numId="12">
    <w:abstractNumId w:val="0"/>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2428D"/>
    <w:rsid w:val="0002440D"/>
    <w:rsid w:val="0002585C"/>
    <w:rsid w:val="00032EE8"/>
    <w:rsid w:val="00041D6C"/>
    <w:rsid w:val="00043672"/>
    <w:rsid w:val="00064914"/>
    <w:rsid w:val="000850CD"/>
    <w:rsid w:val="00085BDE"/>
    <w:rsid w:val="000A44C4"/>
    <w:rsid w:val="000B11C7"/>
    <w:rsid w:val="000B2408"/>
    <w:rsid w:val="000C616C"/>
    <w:rsid w:val="000D128F"/>
    <w:rsid w:val="000D33C9"/>
    <w:rsid w:val="000E3A98"/>
    <w:rsid w:val="000F4A3F"/>
    <w:rsid w:val="001146BE"/>
    <w:rsid w:val="00123B31"/>
    <w:rsid w:val="00124423"/>
    <w:rsid w:val="001332EC"/>
    <w:rsid w:val="00141356"/>
    <w:rsid w:val="00152B72"/>
    <w:rsid w:val="001A159E"/>
    <w:rsid w:val="001A5708"/>
    <w:rsid w:val="001D23CD"/>
    <w:rsid w:val="001F52C4"/>
    <w:rsid w:val="00201A0F"/>
    <w:rsid w:val="00206EBF"/>
    <w:rsid w:val="002125D5"/>
    <w:rsid w:val="002201FE"/>
    <w:rsid w:val="00220BD0"/>
    <w:rsid w:val="00241D81"/>
    <w:rsid w:val="0024414E"/>
    <w:rsid w:val="0026212D"/>
    <w:rsid w:val="00266CDD"/>
    <w:rsid w:val="002B1740"/>
    <w:rsid w:val="002B4B9B"/>
    <w:rsid w:val="002C0A1E"/>
    <w:rsid w:val="002E519D"/>
    <w:rsid w:val="00310432"/>
    <w:rsid w:val="00322E7C"/>
    <w:rsid w:val="003314E7"/>
    <w:rsid w:val="00344634"/>
    <w:rsid w:val="0035070C"/>
    <w:rsid w:val="00377F28"/>
    <w:rsid w:val="00380458"/>
    <w:rsid w:val="00385017"/>
    <w:rsid w:val="00396F22"/>
    <w:rsid w:val="003C06CB"/>
    <w:rsid w:val="003C6370"/>
    <w:rsid w:val="003D4A12"/>
    <w:rsid w:val="003E4EB0"/>
    <w:rsid w:val="003F042E"/>
    <w:rsid w:val="003F5A24"/>
    <w:rsid w:val="0042074B"/>
    <w:rsid w:val="00420A84"/>
    <w:rsid w:val="00427302"/>
    <w:rsid w:val="004333DD"/>
    <w:rsid w:val="004465BD"/>
    <w:rsid w:val="004602CC"/>
    <w:rsid w:val="00461B15"/>
    <w:rsid w:val="00464C94"/>
    <w:rsid w:val="00497EBB"/>
    <w:rsid w:val="004A5D80"/>
    <w:rsid w:val="004C020C"/>
    <w:rsid w:val="004D503A"/>
    <w:rsid w:val="004D619F"/>
    <w:rsid w:val="004F3D00"/>
    <w:rsid w:val="004F44F4"/>
    <w:rsid w:val="00503CB9"/>
    <w:rsid w:val="0050571E"/>
    <w:rsid w:val="00511262"/>
    <w:rsid w:val="00526630"/>
    <w:rsid w:val="005468BC"/>
    <w:rsid w:val="005475DF"/>
    <w:rsid w:val="00564430"/>
    <w:rsid w:val="00565B19"/>
    <w:rsid w:val="00573FF9"/>
    <w:rsid w:val="00594B2C"/>
    <w:rsid w:val="005A4863"/>
    <w:rsid w:val="005C3320"/>
    <w:rsid w:val="005C6CDB"/>
    <w:rsid w:val="005C74B9"/>
    <w:rsid w:val="005D0D89"/>
    <w:rsid w:val="005E0610"/>
    <w:rsid w:val="005F5EE9"/>
    <w:rsid w:val="00600614"/>
    <w:rsid w:val="00600F9E"/>
    <w:rsid w:val="00614110"/>
    <w:rsid w:val="00617B39"/>
    <w:rsid w:val="006306F7"/>
    <w:rsid w:val="00640EEC"/>
    <w:rsid w:val="00666ECB"/>
    <w:rsid w:val="00667281"/>
    <w:rsid w:val="00691B41"/>
    <w:rsid w:val="00696F16"/>
    <w:rsid w:val="006E252E"/>
    <w:rsid w:val="006E5400"/>
    <w:rsid w:val="006E5473"/>
    <w:rsid w:val="006F4750"/>
    <w:rsid w:val="00712BCE"/>
    <w:rsid w:val="00713D64"/>
    <w:rsid w:val="0075030A"/>
    <w:rsid w:val="00760637"/>
    <w:rsid w:val="00760727"/>
    <w:rsid w:val="00771311"/>
    <w:rsid w:val="00782980"/>
    <w:rsid w:val="00790D1C"/>
    <w:rsid w:val="007B0E9D"/>
    <w:rsid w:val="007B5CF2"/>
    <w:rsid w:val="007C0676"/>
    <w:rsid w:val="007D2DE0"/>
    <w:rsid w:val="007D5D65"/>
    <w:rsid w:val="007D7991"/>
    <w:rsid w:val="007E1E97"/>
    <w:rsid w:val="00812276"/>
    <w:rsid w:val="00853D1E"/>
    <w:rsid w:val="00870504"/>
    <w:rsid w:val="00882C98"/>
    <w:rsid w:val="00884AFF"/>
    <w:rsid w:val="00890BF4"/>
    <w:rsid w:val="008924CD"/>
    <w:rsid w:val="008A0083"/>
    <w:rsid w:val="008A74A0"/>
    <w:rsid w:val="008C02B4"/>
    <w:rsid w:val="008C214D"/>
    <w:rsid w:val="008D2E3F"/>
    <w:rsid w:val="008D463E"/>
    <w:rsid w:val="008E1863"/>
    <w:rsid w:val="008E7275"/>
    <w:rsid w:val="008F0D4E"/>
    <w:rsid w:val="008F3BEC"/>
    <w:rsid w:val="00923536"/>
    <w:rsid w:val="00925A85"/>
    <w:rsid w:val="00926DF7"/>
    <w:rsid w:val="0094381D"/>
    <w:rsid w:val="009512E4"/>
    <w:rsid w:val="00964908"/>
    <w:rsid w:val="00967721"/>
    <w:rsid w:val="00972F04"/>
    <w:rsid w:val="00973DC4"/>
    <w:rsid w:val="00987503"/>
    <w:rsid w:val="00987B81"/>
    <w:rsid w:val="009B0BF1"/>
    <w:rsid w:val="009B3FE6"/>
    <w:rsid w:val="009B6555"/>
    <w:rsid w:val="009D1E42"/>
    <w:rsid w:val="009F4623"/>
    <w:rsid w:val="00A11B91"/>
    <w:rsid w:val="00A13D1B"/>
    <w:rsid w:val="00A255C9"/>
    <w:rsid w:val="00A33C21"/>
    <w:rsid w:val="00A414E8"/>
    <w:rsid w:val="00A55963"/>
    <w:rsid w:val="00A67F28"/>
    <w:rsid w:val="00A72B52"/>
    <w:rsid w:val="00A74757"/>
    <w:rsid w:val="00A80778"/>
    <w:rsid w:val="00A84AEF"/>
    <w:rsid w:val="00A97CB3"/>
    <w:rsid w:val="00AB23BC"/>
    <w:rsid w:val="00AE1F51"/>
    <w:rsid w:val="00B2556D"/>
    <w:rsid w:val="00B40EC4"/>
    <w:rsid w:val="00B41EAD"/>
    <w:rsid w:val="00B843F5"/>
    <w:rsid w:val="00B869C7"/>
    <w:rsid w:val="00B86C05"/>
    <w:rsid w:val="00B933DC"/>
    <w:rsid w:val="00B9468C"/>
    <w:rsid w:val="00BE582D"/>
    <w:rsid w:val="00C230F1"/>
    <w:rsid w:val="00C366BE"/>
    <w:rsid w:val="00C44EFE"/>
    <w:rsid w:val="00C628B4"/>
    <w:rsid w:val="00C70912"/>
    <w:rsid w:val="00C8018E"/>
    <w:rsid w:val="00C868CD"/>
    <w:rsid w:val="00CA169B"/>
    <w:rsid w:val="00CB06BF"/>
    <w:rsid w:val="00CC0543"/>
    <w:rsid w:val="00CD2DEB"/>
    <w:rsid w:val="00CE2CA4"/>
    <w:rsid w:val="00D03ED4"/>
    <w:rsid w:val="00D05462"/>
    <w:rsid w:val="00D06CCB"/>
    <w:rsid w:val="00D177CE"/>
    <w:rsid w:val="00D2731E"/>
    <w:rsid w:val="00D3303B"/>
    <w:rsid w:val="00D33953"/>
    <w:rsid w:val="00D637C6"/>
    <w:rsid w:val="00D7080C"/>
    <w:rsid w:val="00D72658"/>
    <w:rsid w:val="00D80764"/>
    <w:rsid w:val="00D9339B"/>
    <w:rsid w:val="00DB23A7"/>
    <w:rsid w:val="00DD46AF"/>
    <w:rsid w:val="00DE0219"/>
    <w:rsid w:val="00DE2EC9"/>
    <w:rsid w:val="00DE4589"/>
    <w:rsid w:val="00DE505A"/>
    <w:rsid w:val="00E33082"/>
    <w:rsid w:val="00E60777"/>
    <w:rsid w:val="00E64070"/>
    <w:rsid w:val="00E700B8"/>
    <w:rsid w:val="00E753BC"/>
    <w:rsid w:val="00E91B81"/>
    <w:rsid w:val="00E9365B"/>
    <w:rsid w:val="00E94367"/>
    <w:rsid w:val="00EA71C5"/>
    <w:rsid w:val="00EB3026"/>
    <w:rsid w:val="00ED1336"/>
    <w:rsid w:val="00ED63F8"/>
    <w:rsid w:val="00EE62B1"/>
    <w:rsid w:val="00F100CB"/>
    <w:rsid w:val="00F1265E"/>
    <w:rsid w:val="00F20674"/>
    <w:rsid w:val="00F212D0"/>
    <w:rsid w:val="00F21AB5"/>
    <w:rsid w:val="00F25D4A"/>
    <w:rsid w:val="00F42910"/>
    <w:rsid w:val="00F55E6F"/>
    <w:rsid w:val="00F677E9"/>
    <w:rsid w:val="00F95634"/>
    <w:rsid w:val="00F974CD"/>
    <w:rsid w:val="00FA62C7"/>
    <w:rsid w:val="00FB4184"/>
    <w:rsid w:val="00FB4CAE"/>
    <w:rsid w:val="00FB5268"/>
    <w:rsid w:val="00FC356B"/>
    <w:rsid w:val="00FC5B62"/>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04B27"/>
  <w15:docId w15:val="{8E5F7B10-590E-4505-8C6F-D4B08324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character" w:customStyle="1" w:styleId="e24kjd">
    <w:name w:val="e24kjd"/>
    <w:basedOn w:val="DefaultParagraphFont"/>
    <w:rsid w:val="001A5708"/>
  </w:style>
  <w:style w:type="character" w:customStyle="1" w:styleId="kx21rb">
    <w:name w:val="kx21rb"/>
    <w:basedOn w:val="DefaultParagraphFont"/>
    <w:rsid w:val="001A5708"/>
  </w:style>
  <w:style w:type="character" w:styleId="Hyperlink">
    <w:name w:val="Hyperlink"/>
    <w:basedOn w:val="DefaultParagraphFont"/>
    <w:uiPriority w:val="99"/>
    <w:semiHidden/>
    <w:unhideWhenUsed/>
    <w:rsid w:val="008D463E"/>
    <w:rPr>
      <w:color w:val="0000FF"/>
      <w:u w:val="single"/>
    </w:rPr>
  </w:style>
  <w:style w:type="character" w:styleId="FollowedHyperlink">
    <w:name w:val="FollowedHyperlink"/>
    <w:basedOn w:val="DefaultParagraphFont"/>
    <w:uiPriority w:val="99"/>
    <w:semiHidden/>
    <w:unhideWhenUsed/>
    <w:rsid w:val="00124423"/>
    <w:rPr>
      <w:color w:val="800080" w:themeColor="followedHyperlink"/>
      <w:u w:val="single"/>
    </w:rPr>
  </w:style>
  <w:style w:type="paragraph" w:customStyle="1" w:styleId="Default">
    <w:name w:val="Default"/>
    <w:rsid w:val="003E4E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QA Chevin Pro" w:hAnsi="AQA Chevin Pro" w:cs="AQA Chevin Pro"/>
      <w:sz w:val="24"/>
      <w:szCs w:val="24"/>
      <w:lang w:val="en-GB" w:eastAsia="en-GB"/>
    </w:rPr>
  </w:style>
  <w:style w:type="character" w:customStyle="1" w:styleId="Heading1Char">
    <w:name w:val="Heading 1 Char"/>
    <w:link w:val="Heading1"/>
    <w:rsid w:val="003E4EB0"/>
  </w:style>
  <w:style w:type="paragraph" w:styleId="ListParagraph">
    <w:name w:val="List Paragraph"/>
    <w:basedOn w:val="Normal"/>
    <w:uiPriority w:val="34"/>
    <w:qFormat/>
    <w:rsid w:val="00600F9E"/>
    <w:pPr>
      <w:ind w:left="720"/>
      <w:contextualSpacing/>
    </w:pPr>
  </w:style>
  <w:style w:type="paragraph" w:styleId="NormalWeb">
    <w:name w:val="Normal (Web)"/>
    <w:basedOn w:val="Normal"/>
    <w:uiPriority w:val="99"/>
    <w:unhideWhenUsed/>
    <w:rsid w:val="003F5A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2029794479">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CFA8-B0A7-4748-B9E0-22E8ABAB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Goodwin</dc:creator>
  <cp:lastModifiedBy>Shauna Thornton</cp:lastModifiedBy>
  <cp:revision>2</cp:revision>
  <cp:lastPrinted>2019-11-19T10:33:00Z</cp:lastPrinted>
  <dcterms:created xsi:type="dcterms:W3CDTF">2021-08-16T07:59:00Z</dcterms:created>
  <dcterms:modified xsi:type="dcterms:W3CDTF">2021-08-16T07:59:00Z</dcterms:modified>
</cp:coreProperties>
</file>